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690DF2" wp14:paraId="1CB15FA4" wp14:textId="60447D26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Teton Waterways Recreation Advisory Committee </w:t>
      </w:r>
    </w:p>
    <w:p xmlns:wp14="http://schemas.microsoft.com/office/word/2010/wordml" w:rsidP="79690DF2" wp14:paraId="5EF2C16A" wp14:textId="41B07800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September 21</w:t>
      </w: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st </w:t>
      </w: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4:00 – 5:30 </w:t>
      </w:r>
    </w:p>
    <w:p xmlns:wp14="http://schemas.microsoft.com/office/word/2010/wordml" w:rsidP="79690DF2" wp14:paraId="7D13C934" wp14:textId="1A8B531B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Room – Teton County Courthouse </w:t>
      </w:r>
    </w:p>
    <w:p xmlns:wp14="http://schemas.microsoft.com/office/word/2010/wordml" w:rsidP="79690DF2" wp14:paraId="583C47BB" wp14:textId="101AB9E2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1114BCCA" wp14:textId="054CBE68">
      <w:pPr>
        <w:spacing w:before="0" w:beforeAutospacing="off" w:after="0" w:afterAutospacing="off" w:line="308" w:lineRule="exact"/>
        <w:jc w:val="center"/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35D0BA32" wp14:textId="6E559312">
      <w:pPr>
        <w:spacing w:before="0" w:beforeAutospacing="off" w:after="0" w:afterAutospacing="off" w:line="308" w:lineRule="exact"/>
        <w:jc w:val="left"/>
      </w:pPr>
      <w:r w:rsidRPr="79690DF2" w:rsidR="0B5D4B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Agenda- 9.21.23</w:t>
      </w: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1E67161E" wp14:textId="5351070A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Welcome:(4:00-4:10)</w:t>
      </w:r>
    </w:p>
    <w:p xmlns:wp14="http://schemas.microsoft.com/office/word/2010/wordml" w:rsidP="79690DF2" wp14:paraId="0A26FAFD" wp14:textId="6E6B7BF0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Update: (4:10-4:20)</w:t>
      </w:r>
    </w:p>
    <w:p xmlns:wp14="http://schemas.microsoft.com/office/word/2010/wordml" w:rsidP="79690DF2" wp14:paraId="311047FA" wp14:textId="0384B3F2">
      <w:pPr>
        <w:pStyle w:val="ListParagraph"/>
        <w:numPr>
          <w:ilvl w:val="1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Special work session Update (Rob M., Commissioner Whitfield)  </w:t>
      </w:r>
      <w:r>
        <w:br/>
      </w:r>
      <w:r>
        <w:br/>
      </w:r>
    </w:p>
    <w:p xmlns:wp14="http://schemas.microsoft.com/office/word/2010/wordml" w:rsidP="79690DF2" wp14:paraId="72619EC0" wp14:textId="78513AD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Next steps for Recreation Advisory Committee (4:20-4:45)</w:t>
      </w:r>
    </w:p>
    <w:p xmlns:wp14="http://schemas.microsoft.com/office/word/2010/wordml" w:rsidP="79690DF2" wp14:paraId="7EE215B6" wp14:textId="550EC34E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Response to work session</w:t>
      </w:r>
    </w:p>
    <w:p xmlns:wp14="http://schemas.microsoft.com/office/word/2010/wordml" w:rsidP="79690DF2" wp14:paraId="7102AAB7" wp14:textId="03CB0397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Item: letter to commissioners</w:t>
      </w:r>
    </w:p>
    <w:p xmlns:wp14="http://schemas.microsoft.com/office/word/2010/wordml" w:rsidP="79690DF2" wp14:paraId="3FFDFF7D" wp14:textId="67DBD2EC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25CD7AE5" wp14:textId="0494F53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Public Outreach (4:45 - 5:10)</w:t>
      </w:r>
    </w:p>
    <w:p xmlns:wp14="http://schemas.microsoft.com/office/word/2010/wordml" w:rsidP="79690DF2" wp14:paraId="6F87CF9B" wp14:textId="4C0A0B56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progress in 1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year of committee work, </w:t>
      </w:r>
      <w:r w:rsidRPr="79690DF2" w:rsidR="6B6210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status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rec MGMT @ Teton county, next steps</w:t>
      </w:r>
    </w:p>
    <w:p xmlns:wp14="http://schemas.microsoft.com/office/word/2010/wordml" w:rsidP="79690DF2" wp14:paraId="16B880A0" wp14:textId="1EF50CCE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decision on 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outreach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avenues. </w:t>
      </w:r>
    </w:p>
    <w:p xmlns:wp14="http://schemas.microsoft.com/office/word/2010/wordml" w:rsidP="79690DF2" wp14:paraId="26473951" wp14:textId="6E7D037C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42909105" wp14:textId="6F6C2EF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Future Meetings (5:10-5:20)</w:t>
      </w:r>
    </w:p>
    <w:p xmlns:wp14="http://schemas.microsoft.com/office/word/2010/wordml" w:rsidP="79690DF2" wp14:paraId="18AECA46" wp14:textId="5FC7969B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appropriate meeting</w:t>
      </w: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schedule moving forward?</w:t>
      </w:r>
    </w:p>
    <w:p xmlns:wp14="http://schemas.microsoft.com/office/word/2010/wordml" w:rsidP="79690DF2" wp14:paraId="21E2F36A" wp14:textId="4043FF4C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item: set meeting schedule for next year. </w:t>
      </w:r>
    </w:p>
    <w:p xmlns:wp14="http://schemas.microsoft.com/office/word/2010/wordml" w:rsidP="79690DF2" wp14:paraId="7937049C" wp14:textId="43E91390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0A6841B5" wp14:textId="2EDD013E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(5:20-5:30) </w:t>
      </w:r>
    </w:p>
    <w:p xmlns:wp14="http://schemas.microsoft.com/office/word/2010/wordml" w:rsidP="79690DF2" wp14:paraId="68FA1D7C" wp14:textId="383943B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5D4B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 </w:t>
      </w:r>
    </w:p>
    <w:p xmlns:wp14="http://schemas.microsoft.com/office/word/2010/wordml" w:rsidP="79690DF2" wp14:paraId="61F4F78E" wp14:textId="6B10EFE1">
      <w:pPr>
        <w:pStyle w:val="Normal"/>
        <w:spacing w:before="0" w:beforeAutospacing="off" w:after="0" w:afterAutospacing="off" w:line="308" w:lineRule="exact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9690DF2" wp14:paraId="271344CF" wp14:textId="246F9B1F">
      <w:pPr>
        <w:pStyle w:val="Normal"/>
        <w:spacing w:before="0" w:beforeAutospacing="off" w:after="0" w:afterAutospacing="off" w:line="308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690DF2" w:rsidR="496067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Minutes- 9.21.23</w:t>
      </w: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9690DF2" wp14:paraId="4E97EC97" wp14:textId="5351070A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Welcome:(4:00-4:10)</w:t>
      </w:r>
    </w:p>
    <w:p xmlns:wp14="http://schemas.microsoft.com/office/word/2010/wordml" w:rsidP="415BFE4D" wp14:paraId="0197491A" wp14:textId="741C237F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5BFE4D" w:rsidR="599DA6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Attendance, Charlie, Amy, Rob, Renee, Will, Commissioner Whitfield</w:t>
      </w:r>
      <w:r w:rsidRPr="415BFE4D" w:rsidR="1370F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415BFE4D" w:rsidR="16B89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Kyle E. </w:t>
      </w:r>
    </w:p>
    <w:p xmlns:wp14="http://schemas.microsoft.com/office/word/2010/wordml" w:rsidP="79690DF2" wp14:paraId="11195AEC" wp14:textId="2E56668F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13E9A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Ted Nolan is a river corridor landowner who is in attendance.</w:t>
      </w:r>
      <w:r w:rsidRPr="79690DF2" w:rsidR="13E9A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 is interested in this committee as a potential member in the future</w:t>
      </w:r>
      <w:r w:rsidRPr="79690DF2" w:rsidR="20B6CE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79690DF2" wp14:paraId="429413BC" wp14:textId="6E6B7BF0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Update: (4:10-4:20)</w:t>
      </w:r>
    </w:p>
    <w:p xmlns:wp14="http://schemas.microsoft.com/office/word/2010/wordml" w:rsidP="79690DF2" wp14:paraId="24F86CCB" wp14:textId="06810A7E">
      <w:pPr>
        <w:pStyle w:val="ListParagraph"/>
        <w:numPr>
          <w:ilvl w:val="1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Special work session Update (Rob M., Commissioner Whitfield)  </w:t>
      </w:r>
    </w:p>
    <w:p xmlns:wp14="http://schemas.microsoft.com/office/word/2010/wordml" w:rsidP="0C504AC7" wp14:paraId="05F318CD" wp14:textId="54D967FD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/>
      </w:pPr>
      <w:r w:rsidR="0E282BDD">
        <w:rPr/>
        <w:t xml:space="preserve">TWRAC made a recommendation in June to hire a recreation manager at </w:t>
      </w:r>
      <w:r w:rsidR="07DE8A9E">
        <w:rPr/>
        <w:t>Teton</w:t>
      </w:r>
      <w:r w:rsidR="0E282BDD">
        <w:rPr/>
        <w:t xml:space="preserve"> </w:t>
      </w:r>
      <w:r w:rsidR="4A7BB0E7">
        <w:rPr/>
        <w:t>County</w:t>
      </w:r>
      <w:r w:rsidR="0E282BDD">
        <w:rPr/>
        <w:t>.</w:t>
      </w:r>
      <w:r w:rsidR="1F7FC855">
        <w:rPr/>
        <w:t xml:space="preserve"> The County had a special work session </w:t>
      </w:r>
      <w:r w:rsidR="5D061261">
        <w:rPr/>
        <w:t xml:space="preserve">to </w:t>
      </w:r>
      <w:r w:rsidR="1F7FC855">
        <w:rPr/>
        <w:t>discuss hiring priorities in the second week of September</w:t>
      </w:r>
      <w:r w:rsidR="1FD1029D">
        <w:rPr/>
        <w:t>, 2023</w:t>
      </w:r>
      <w:r w:rsidR="1F7FC855">
        <w:rPr/>
        <w:t xml:space="preserve">. </w:t>
      </w:r>
    </w:p>
    <w:p xmlns:wp14="http://schemas.microsoft.com/office/word/2010/wordml" w:rsidP="0C504AC7" wp14:paraId="51A70F09" wp14:textId="36AAF8E9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/>
      </w:pPr>
      <w:r w:rsidR="72957F3C">
        <w:rPr/>
        <w:t>During the</w:t>
      </w:r>
      <w:r w:rsidR="1F7FC855">
        <w:rPr/>
        <w:t xml:space="preserve"> work </w:t>
      </w:r>
      <w:r w:rsidR="3BE6D259">
        <w:rPr/>
        <w:t>s</w:t>
      </w:r>
      <w:r w:rsidR="1F7FC855">
        <w:rPr/>
        <w:t>ession</w:t>
      </w:r>
      <w:r w:rsidR="1C4F623C">
        <w:rPr/>
        <w:t>,</w:t>
      </w:r>
      <w:r w:rsidR="1F7FC855">
        <w:rPr/>
        <w:t xml:space="preserve"> Commissioners made </w:t>
      </w:r>
      <w:r w:rsidR="600F8917">
        <w:rPr/>
        <w:t>the decision</w:t>
      </w:r>
      <w:r w:rsidR="1F7FC855">
        <w:rPr/>
        <w:t xml:space="preserve"> to hire a senior </w:t>
      </w:r>
      <w:r w:rsidR="78FA5427">
        <w:rPr/>
        <w:t>p</w:t>
      </w:r>
      <w:r w:rsidR="1F7FC855">
        <w:rPr/>
        <w:t>lanning position and add some recreation management duties</w:t>
      </w:r>
      <w:r w:rsidR="0CD2C409">
        <w:rPr/>
        <w:t xml:space="preserve"> to this position</w:t>
      </w:r>
      <w:r w:rsidR="1F7FC855">
        <w:rPr/>
        <w:t>.</w:t>
      </w:r>
      <w:r w:rsidR="1F7FC855">
        <w:rPr/>
        <w:t xml:space="preserve"> </w:t>
      </w:r>
    </w:p>
    <w:p xmlns:wp14="http://schemas.microsoft.com/office/word/2010/wordml" w:rsidP="79690DF2" wp14:paraId="621327CC" wp14:textId="19925161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563BCC31">
        <w:rPr/>
        <w:t>Commissioner W</w:t>
      </w:r>
      <w:r w:rsidR="01C45E66">
        <w:rPr/>
        <w:t>hitfield</w:t>
      </w:r>
      <w:r w:rsidR="563BCC31">
        <w:rPr/>
        <w:t xml:space="preserve"> gives the example of the County </w:t>
      </w:r>
      <w:r w:rsidR="159898DB">
        <w:rPr/>
        <w:t>b</w:t>
      </w:r>
      <w:r w:rsidR="563BCC31">
        <w:rPr/>
        <w:t>udget being stressed by slow growth of tax base because of state regulation</w:t>
      </w:r>
      <w:r w:rsidR="229F8FE8">
        <w:rPr/>
        <w:t xml:space="preserve">. Property taxes can only go up 3% per year. County is </w:t>
      </w:r>
      <w:r w:rsidR="22E2936C">
        <w:rPr/>
        <w:t>limited</w:t>
      </w:r>
      <w:r w:rsidR="229F8FE8">
        <w:rPr/>
        <w:t xml:space="preserve"> to adding new </w:t>
      </w:r>
      <w:r w:rsidR="0446E5B5">
        <w:rPr/>
        <w:t>positions</w:t>
      </w:r>
      <w:r w:rsidR="229F8FE8">
        <w:rPr/>
        <w:t xml:space="preserve"> at a rate of about 1 position every two years. This </w:t>
      </w:r>
      <w:r w:rsidR="56E5AA28">
        <w:rPr/>
        <w:t>limits</w:t>
      </w:r>
      <w:r w:rsidR="229F8FE8">
        <w:rPr/>
        <w:t xml:space="preserve"> the ability to make specialized hires to keep up with the growing needs. </w:t>
      </w:r>
      <w:r w:rsidR="487BEE6F">
        <w:rPr/>
        <w:t xml:space="preserve">County Staff need to become </w:t>
      </w:r>
      <w:r w:rsidR="796AFC8E">
        <w:rPr/>
        <w:t>generalists</w:t>
      </w:r>
      <w:r w:rsidR="487BEE6F">
        <w:rPr/>
        <w:t xml:space="preserve"> to </w:t>
      </w:r>
      <w:r w:rsidR="208B11D3">
        <w:rPr/>
        <w:t>accommodate</w:t>
      </w:r>
      <w:r w:rsidR="487BEE6F">
        <w:rPr/>
        <w:t xml:space="preserve"> the growing work needs. </w:t>
      </w:r>
    </w:p>
    <w:p xmlns:wp14="http://schemas.microsoft.com/office/word/2010/wordml" w:rsidP="79690DF2" wp14:paraId="5E1C3D55" wp14:textId="123EA7D4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4AE8E7BD">
        <w:rPr/>
        <w:t>Planning</w:t>
      </w:r>
      <w:r w:rsidR="4AE8E7BD">
        <w:rPr/>
        <w:t xml:space="preserve"> Department has the highest need for new hire/support. </w:t>
      </w:r>
      <w:r w:rsidR="22AE4121">
        <w:rPr/>
        <w:t xml:space="preserve">Need for robust planning department for handling future planning and to handle future growth. </w:t>
      </w:r>
    </w:p>
    <w:p xmlns:wp14="http://schemas.microsoft.com/office/word/2010/wordml" w:rsidP="79690DF2" wp14:paraId="4818D7BB" wp14:textId="142A1D56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This is not to say that the commissioners are abandoning river recreation management. </w:t>
      </w:r>
    </w:p>
    <w:p xmlns:wp14="http://schemas.microsoft.com/office/word/2010/wordml" w:rsidP="79690DF2" wp14:paraId="72DF9FC5" wp14:textId="61C1C473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Commissioners voice a priority for recreation management and dedication to writing recreation management duties into the future senior planning job description. </w:t>
      </w:r>
    </w:p>
    <w:p xmlns:wp14="http://schemas.microsoft.com/office/word/2010/wordml" w:rsidP="79690DF2" wp14:paraId="5ED8966D" wp14:textId="7B0BD8F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Some priorities are future access improvement and grant writing, </w:t>
      </w:r>
      <w:r w:rsidR="22AE4121">
        <w:rPr/>
        <w:t>MOUs</w:t>
      </w:r>
      <w:r w:rsidR="22AE4121">
        <w:rPr/>
        <w:t xml:space="preserve"> and collaboration with IDFG for fee implementation, and </w:t>
      </w:r>
      <w:r w:rsidR="22AE4121">
        <w:rPr/>
        <w:t>general support</w:t>
      </w:r>
      <w:r w:rsidR="22AE4121">
        <w:rPr/>
        <w:t xml:space="preserve"> for waterways committee to continue moving forward. </w:t>
      </w:r>
    </w:p>
    <w:p xmlns:wp14="http://schemas.microsoft.com/office/word/2010/wordml" w:rsidP="79690DF2" wp14:paraId="697DFE01" wp14:textId="5435BCB6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4D1FB65C">
        <w:rPr/>
        <w:t>Intention to hire s</w:t>
      </w:r>
      <w:r w:rsidR="3969DF21">
        <w:rPr/>
        <w:t xml:space="preserve">enior planner with </w:t>
      </w:r>
      <w:r w:rsidR="3969DF21">
        <w:rPr/>
        <w:t>an</w:t>
      </w:r>
      <w:r w:rsidR="3969DF21">
        <w:rPr/>
        <w:t xml:space="preserve"> emphasis on natural resources and recreation. </w:t>
      </w:r>
    </w:p>
    <w:p xmlns:wp14="http://schemas.microsoft.com/office/word/2010/wordml" w:rsidP="79690DF2" wp14:paraId="7E845AC8" wp14:textId="6A717BF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2AE4121">
        <w:rPr/>
        <w:t xml:space="preserve">Renee asks about local prospects and commissioner W acknowledges the challenges of local housing and hiring. </w:t>
      </w:r>
    </w:p>
    <w:p xmlns:wp14="http://schemas.microsoft.com/office/word/2010/wordml" w:rsidP="79690DF2" wp14:paraId="28F2B82E" wp14:textId="0F7154EA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7F3FBA66">
        <w:rPr/>
        <w:t>Commissioner Whitfield recommends committee to participate in job description</w:t>
      </w:r>
    </w:p>
    <w:p xmlns:wp14="http://schemas.microsoft.com/office/word/2010/wordml" w:rsidP="79690DF2" wp14:paraId="773FB385" wp14:textId="081378FE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2411252C">
        <w:rPr/>
        <w:t>Rob emphasizes future priority of enforcement of ordinance with mitigation of visitor numbers on river.</w:t>
      </w:r>
      <w:r w:rsidR="2411252C">
        <w:rPr/>
        <w:t xml:space="preserve"> What is </w:t>
      </w:r>
      <w:r w:rsidR="3968617B">
        <w:rPr/>
        <w:t>the future</w:t>
      </w:r>
      <w:r w:rsidR="2411252C">
        <w:rPr/>
        <w:t xml:space="preserve"> plan for de</w:t>
      </w:r>
      <w:r w:rsidR="12A3EB85">
        <w:rPr/>
        <w:t xml:space="preserve">aling with numbers and </w:t>
      </w:r>
      <w:r w:rsidR="12A3EB85">
        <w:rPr/>
        <w:t>appropriate enforcement</w:t>
      </w:r>
      <w:r w:rsidR="12A3EB85">
        <w:rPr/>
        <w:t xml:space="preserve"> with </w:t>
      </w:r>
      <w:r w:rsidR="12A3EB85">
        <w:rPr/>
        <w:t>ordinance</w:t>
      </w:r>
      <w:r w:rsidR="4433D3B5">
        <w:rPr/>
        <w:t>?</w:t>
      </w:r>
      <w:r w:rsidR="12A3EB85">
        <w:rPr/>
        <w:t xml:space="preserve"> </w:t>
      </w:r>
    </w:p>
    <w:p xmlns:wp14="http://schemas.microsoft.com/office/word/2010/wordml" w:rsidP="79690DF2" wp14:paraId="787C26AA" wp14:textId="71259065">
      <w:pPr>
        <w:pStyle w:val="ListParagraph"/>
        <w:numPr>
          <w:ilvl w:val="2"/>
          <w:numId w:val="1"/>
        </w:numPr>
        <w:spacing w:before="0" w:beforeAutospacing="off" w:after="0" w:afterAutospacing="off" w:line="308" w:lineRule="exact"/>
        <w:jc w:val="left"/>
        <w:rPr>
          <w:sz w:val="24"/>
          <w:szCs w:val="24"/>
        </w:rPr>
      </w:pPr>
      <w:r w:rsidR="35DCE387">
        <w:rPr/>
        <w:t xml:space="preserve">IDFG has created a MOU for Teton County/IDFG on future fee program, </w:t>
      </w:r>
      <w:r w:rsidR="4B347114">
        <w:rPr/>
        <w:t>critical</w:t>
      </w:r>
      <w:r w:rsidR="35DCE387">
        <w:rPr/>
        <w:t xml:space="preserve"> </w:t>
      </w:r>
      <w:r w:rsidR="35DCE387">
        <w:rPr/>
        <w:t>component</w:t>
      </w:r>
      <w:r w:rsidR="35DCE387">
        <w:rPr/>
        <w:t xml:space="preserve"> in the MOU is to exempt fishing/hunting licenses. </w:t>
      </w:r>
      <w:r>
        <w:br/>
      </w:r>
    </w:p>
    <w:p xmlns:wp14="http://schemas.microsoft.com/office/word/2010/wordml" w:rsidP="79690DF2" wp14:paraId="673CC460" wp14:textId="78513AD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Next steps for Recreation Advisory Committee (4:20-4:45)</w:t>
      </w:r>
    </w:p>
    <w:p xmlns:wp14="http://schemas.microsoft.com/office/word/2010/wordml" w:rsidP="79690DF2" wp14:paraId="375964F9" wp14:textId="550EC34E">
      <w:pPr>
        <w:pStyle w:val="ListParagraph"/>
        <w:numPr>
          <w:ilvl w:val="1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Response to work session</w:t>
      </w:r>
    </w:p>
    <w:p xmlns:wp14="http://schemas.microsoft.com/office/word/2010/wordml" w:rsidP="79690DF2" wp14:paraId="411F3BE1" wp14:textId="6C7A0281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96A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asks what is the timeline for the next Job description? Commissioners are currently working on the Job Description. Hiring would not happen </w:t>
      </w:r>
      <w:r w:rsidRPr="79690DF2" w:rsidR="54586D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until</w:t>
      </w:r>
      <w:r w:rsidRPr="79690DF2" w:rsidR="096A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December and that is optimistic. The Budget is already </w:t>
      </w:r>
      <w:r w:rsidRPr="79690DF2" w:rsidR="38844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set and </w:t>
      </w:r>
      <w:r w:rsidRPr="79690DF2" w:rsidR="1A096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needs to be a couple </w:t>
      </w:r>
      <w:r w:rsidRPr="79690DF2" w:rsidR="1A096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months</w:t>
      </w:r>
      <w:r w:rsidRPr="79690DF2" w:rsidR="1A096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deferment of hiring to make the difference of the budget allocation and the new proposition of Senior Planner position. </w:t>
      </w:r>
    </w:p>
    <w:p xmlns:wp14="http://schemas.microsoft.com/office/word/2010/wordml" w:rsidP="79690DF2" wp14:paraId="5971AF92" wp14:textId="44F098EE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90724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for long range river recreation plan to guide priorities. </w:t>
      </w:r>
    </w:p>
    <w:p xmlns:wp14="http://schemas.microsoft.com/office/word/2010/wordml" w:rsidP="79690DF2" wp14:paraId="472F21EF" wp14:textId="56605C0B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Development of Teton River Recreation 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Management</w:t>
      </w: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Plan could be a leading priority for the new planner hire. </w:t>
      </w:r>
    </w:p>
    <w:p xmlns:wp14="http://schemas.microsoft.com/office/word/2010/wordml" w:rsidP="0C504AC7" wp14:paraId="0A66302D" wp14:textId="41A96D2B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are prioritized </w:t>
      </w:r>
      <w:r w:rsidRPr="0C504AC7" w:rsidR="784E0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ctions and </w:t>
      </w:r>
      <w:r w:rsidRPr="0C504AC7" w:rsidR="24F4AE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hat is the funding plan</w:t>
      </w:r>
      <w:r w:rsidRPr="0C504AC7" w:rsidR="15B793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79690DF2" wp14:paraId="08FBAB10" wp14:textId="4BCA8112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BB6B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you ideally be seeking someone who has recreational experience? That would be the ideal candidate. Natural Resources background is a priority. </w:t>
      </w:r>
    </w:p>
    <w:p xmlns:wp14="http://schemas.microsoft.com/office/word/2010/wordml" w:rsidP="0C504AC7" wp14:paraId="1F52BC77" wp14:textId="41628542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Charlie </w:t>
      </w:r>
      <w:r w:rsidRPr="0C504AC7" w:rsidR="51E4DD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highlights</w:t>
      </w: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504AC7" w:rsidR="5CFBF0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core</w:t>
      </w: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value of natural resources in this county and the need for the person hired to have </w:t>
      </w: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C504AC7" w:rsidR="415894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0C504AC7" w:rsidR="06616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interest/passion in </w:t>
      </w:r>
      <w:r w:rsidRPr="0C504AC7" w:rsidR="26A0C9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natural resources and recreation. Challenge to find AICP planner that is also excited to take on recreation.</w:t>
      </w:r>
    </w:p>
    <w:p xmlns:wp14="http://schemas.microsoft.com/office/word/2010/wordml" w:rsidP="0C504AC7" wp14:paraId="0CB9B48E" wp14:textId="7D7FD364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2A3B23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Targeted outreach to Mountain </w:t>
      </w:r>
      <w:r w:rsidRPr="0C504AC7" w:rsidR="07D9F1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0C504AC7" w:rsidR="2A3B23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own Planning conferences. </w:t>
      </w:r>
    </w:p>
    <w:p xmlns:wp14="http://schemas.microsoft.com/office/word/2010/wordml" w:rsidP="79690DF2" wp14:paraId="3119CAC5" wp14:textId="1176A559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11BB9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Amy recognized the tremendous and competing needs of the </w:t>
      </w:r>
      <w:r w:rsidRPr="79690DF2" w:rsidR="3C4F6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county and the need to break out of the current </w:t>
      </w:r>
      <w:r w:rsidRPr="79690DF2" w:rsidR="68C8E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 of</w:t>
      </w:r>
      <w:r w:rsidRPr="79690DF2" w:rsidR="3C4F6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county being overwhelmed and </w:t>
      </w:r>
      <w:r w:rsidRPr="79690DF2" w:rsidR="044210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 resourced</w:t>
      </w:r>
      <w:r w:rsidRPr="79690DF2" w:rsidR="3C4F65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9690DF2" w:rsidR="17F8A7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C504AC7" wp14:paraId="316BA252" wp14:textId="7B15CCF2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3ABCD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 W</w:t>
      </w:r>
      <w:r w:rsidRPr="0C504AC7" w:rsidR="45082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names the need to re-set the baseline at the state legislature. </w:t>
      </w:r>
    </w:p>
    <w:p w:rsidR="2EE9D204" w:rsidP="0C504AC7" w:rsidRDefault="2EE9D204" w14:paraId="352324D5" w14:textId="3531AFCF">
      <w:pPr>
        <w:pStyle w:val="ListParagraph"/>
        <w:numPr>
          <w:ilvl w:val="2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2EE9D2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Kyle brings up the idea of instituting $1 per head for rentals in Teton County as a way to raise money. And the folks that are renting boats are not using the shuttles and may be contributing to crowding. What is the legality of this?  Livery/rental annual sticker like a license for the crafts that rental operations are renting to the public.</w:t>
      </w:r>
    </w:p>
    <w:p w:rsidR="0C504AC7" w:rsidP="0C504AC7" w:rsidRDefault="0C504AC7" w14:paraId="11871300" w14:textId="330EBDAF">
      <w:pPr>
        <w:pStyle w:val="Normal"/>
        <w:spacing w:before="0" w:beforeAutospacing="off" w:after="0" w:afterAutospacing="off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F32B704" wp14:textId="1C59932E">
      <w:pPr>
        <w:pStyle w:val="Normal"/>
        <w:spacing w:before="0" w:beforeAutospacing="off" w:after="0" w:afterAutospacing="off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6F387BCA" wp14:textId="257F09B9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Future Meetings (5:10-5:20)</w:t>
      </w:r>
    </w:p>
    <w:p xmlns:wp14="http://schemas.microsoft.com/office/word/2010/wordml" w:rsidP="0C504AC7" wp14:paraId="6B327FB0" wp14:textId="0A59C670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</w:t>
      </w:r>
      <w:r w:rsidRPr="0C504AC7" w:rsidR="688B9C6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appropriate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scope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this committee?</w:t>
      </w:r>
    </w:p>
    <w:p xmlns:wp14="http://schemas.microsoft.com/office/word/2010/wordml" w:rsidP="0C504AC7" wp14:paraId="4110AC78" wp14:textId="732DAB86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Amy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504AC7" w:rsidR="07AA9EE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asks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does a </w:t>
      </w:r>
      <w:r w:rsidRPr="0C504AC7" w:rsidR="775268B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Teton River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recreation management plan look like, what is the priority?</w:t>
      </w:r>
    </w:p>
    <w:p xmlns:wp14="http://schemas.microsoft.com/office/word/2010/wordml" w:rsidP="0C504AC7" wp14:paraId="154A1648" wp14:textId="52F98F0B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Renee asks what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the plan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the river ambassador</w:t>
      </w:r>
      <w:r w:rsidRPr="0C504AC7" w:rsidR="30079C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0C504AC7" wp14:paraId="61A6B0A5" wp14:textId="671ED23A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Continue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river ambassador,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Contin</w:t>
      </w:r>
      <w:r w:rsidRPr="0C504AC7" w:rsidR="3FC833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ui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ty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504AC7" w:rsidR="592932D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data collection, and continue Camp Host. </w:t>
      </w:r>
    </w:p>
    <w:p xmlns:wp14="http://schemas.microsoft.com/office/word/2010/wordml" w:rsidP="0C504AC7" wp14:paraId="3448A41E" wp14:textId="6C761ADD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035DC59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expand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river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ambassador program to include volunteers. </w:t>
      </w:r>
    </w:p>
    <w:p xmlns:wp14="http://schemas.microsoft.com/office/word/2010/wordml" w:rsidP="79690DF2" wp14:paraId="5A7F3B8E" wp14:textId="78C91D6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2023 river ambassador does not plan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returning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2024</w:t>
      </w:r>
    </w:p>
    <w:p xmlns:wp14="http://schemas.microsoft.com/office/word/2010/wordml" w:rsidP="79690DF2" wp14:paraId="3C8A487F" wp14:textId="7E8EFBF7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Charlie </w:t>
      </w:r>
      <w:r w:rsidRPr="0C504AC7" w:rsidR="62C557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sks, is there a way to document what the committee has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accomplished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far and what is 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next.</w:t>
      </w:r>
      <w:r w:rsidRPr="0C504AC7" w:rsidR="180FC4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C504AC7" wp14:paraId="154D665A" wp14:textId="3855D0E0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53934F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Progress with river ordinance and the committee, need to keep committee active working towards the </w:t>
      </w:r>
      <w:r w:rsidRPr="0C504AC7" w:rsidR="265840E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river</w:t>
      </w:r>
      <w:r w:rsidRPr="0C504AC7" w:rsidR="53934F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recreation Plan. </w:t>
      </w:r>
      <w:r w:rsidRPr="0C504AC7" w:rsidR="1354878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Suggested</w:t>
      </w:r>
      <w:r w:rsidRPr="0C504AC7" w:rsidR="53934F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this is the ideal next step for the </w:t>
      </w:r>
      <w:r w:rsidRPr="0C504AC7" w:rsidR="6D9533E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TWRAC</w:t>
      </w:r>
    </w:p>
    <w:p xmlns:wp14="http://schemas.microsoft.com/office/word/2010/wordml" w:rsidP="79690DF2" wp14:paraId="4191F56B" wp14:textId="64BB8600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62A19BC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Blackfoot River Management Plan was mentioned as an example to reference. </w:t>
      </w:r>
    </w:p>
    <w:p xmlns:wp14="http://schemas.microsoft.com/office/word/2010/wordml" w:rsidP="0C504AC7" wp14:paraId="01F8DA2F" wp14:textId="5EE4654F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3C838E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this </w:t>
      </w:r>
      <w:r w:rsidRPr="0C504AC7" w:rsidR="3C838E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 appropriate time</w:t>
      </w:r>
      <w:r w:rsidRPr="0C504AC7" w:rsidR="3C838E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engage </w:t>
      </w:r>
      <w:r w:rsidRPr="0C504AC7" w:rsidR="5B04F4A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public</w:t>
      </w:r>
      <w:r w:rsidRPr="0C504AC7" w:rsidR="3C838E5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Concern that we will duplicate the process of the ordinance. </w:t>
      </w:r>
    </w:p>
    <w:p xmlns:wp14="http://schemas.microsoft.com/office/word/2010/wordml" w:rsidP="79690DF2" wp14:paraId="7D4D0E79" wp14:textId="27C96EDC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3AC19D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Federal Grants for will need </w:t>
      </w:r>
      <w:r w:rsidRPr="0C504AC7" w:rsidR="13AC19D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upfront</w:t>
      </w:r>
      <w:r w:rsidRPr="0C504AC7" w:rsidR="13AC19D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cost for wetlands Studys and  </w:t>
      </w:r>
    </w:p>
    <w:p xmlns:wp14="http://schemas.microsoft.com/office/word/2010/wordml" w:rsidP="0C504AC7" wp14:paraId="4AF0EAA6" wp14:textId="1B11E388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13AC19D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reiterates the need for a recreation budget to keep projects moving. As the current funding sources </w:t>
      </w:r>
      <w:r w:rsidRPr="0C504AC7" w:rsidR="419232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0C504AC7" w:rsidR="13AC19D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being used and the recreation need is growing. </w:t>
      </w:r>
    </w:p>
    <w:p xmlns:wp14="http://schemas.microsoft.com/office/word/2010/wordml" w:rsidP="79690DF2" wp14:paraId="77AF6DC4" wp14:textId="4CCB02B6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607397A" wp14:textId="264B010E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34064AA" wp14:textId="382775DD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FA3619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item: set meeting schedule for next year.</w:t>
      </w:r>
    </w:p>
    <w:p xmlns:wp14="http://schemas.microsoft.com/office/word/2010/wordml" w:rsidP="79690DF2" wp14:paraId="69829391" wp14:textId="523B45C6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Renee Suggests keeping the meeting schedule for calendar year and then re-assessing in the next year</w:t>
      </w:r>
    </w:p>
    <w:p xmlns:wp14="http://schemas.microsoft.com/office/word/2010/wordml" w:rsidP="79690DF2" wp14:paraId="3363FAD7" wp14:textId="35C49F67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0AB2F2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Michael can keep the committee up to date in the creation of the senior planner position</w:t>
      </w:r>
    </w:p>
    <w:p xmlns:wp14="http://schemas.microsoft.com/office/word/2010/wordml" w:rsidP="0C504AC7" wp14:paraId="6EA69C7F" wp14:textId="2FB52803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3C8EEBD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Rob will also be looking </w:t>
      </w:r>
      <w:r w:rsidRPr="0C504AC7" w:rsidR="59083F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into</w:t>
      </w:r>
      <w:r w:rsidRPr="0C504AC7" w:rsidR="3C8EEBD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summer recreation outfitter numbers and tracking the county budget for recreation</w:t>
      </w:r>
      <w:r w:rsidRPr="0C504AC7" w:rsidR="7FC84F3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C504AC7" w:rsidP="0C504AC7" w:rsidRDefault="0C504AC7" w14:paraId="01F5C4E6" w14:textId="13502CB3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504AC7" wp14:paraId="2546C340" wp14:textId="65B37DE5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7509C64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can </w:t>
      </w:r>
      <w:r w:rsidRPr="0C504AC7" w:rsidR="0F3EFB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committee</w:t>
      </w:r>
      <w:r w:rsidRPr="0C504AC7" w:rsidR="7509C64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county continue to share </w:t>
      </w:r>
      <w:r w:rsidRPr="0C504AC7" w:rsidR="049F6B9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workload</w:t>
      </w:r>
      <w:r w:rsidRPr="0C504AC7" w:rsidR="7509C64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keep the process going</w:t>
      </w:r>
      <w:r w:rsidRPr="0C504AC7" w:rsidR="385987D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79690DF2" wp14:paraId="788B4E87" wp14:textId="6DED3295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02D7C51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Recreation management plan – Committee can start by working on the Recreation Management Plan priorities. And how to engage the public on next steps </w:t>
      </w:r>
    </w:p>
    <w:p xmlns:wp14="http://schemas.microsoft.com/office/word/2010/wordml" w:rsidP="79690DF2" wp14:paraId="3FC2C9C3" wp14:textId="29D6F3A2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15BBE4D9" wp14:textId="0494F53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496067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 Public Outreach (4:45 - 5:10)</w:t>
      </w:r>
    </w:p>
    <w:p xmlns:wp14="http://schemas.microsoft.com/office/word/2010/wordml" w:rsidP="79690DF2" wp14:paraId="6D454A1E" wp14:textId="4C0A0B56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599DA6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progress in 1</w:t>
      </w:r>
      <w:r w:rsidRPr="0C504AC7" w:rsidR="599DA6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0C504AC7" w:rsidR="599DA62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year of committee work, status of rec MGMT @ Teton county, next steps</w:t>
      </w:r>
    </w:p>
    <w:p xmlns:wp14="http://schemas.microsoft.com/office/word/2010/wordml" w:rsidP="0C504AC7" wp14:paraId="1348E398" wp14:textId="6C8600D4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444F98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 Whitfield supports</w:t>
      </w:r>
      <w:r w:rsidRPr="0C504AC7" w:rsidR="63EF29E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idea of </w:t>
      </w:r>
      <w:r w:rsidRPr="0C504AC7" w:rsidR="24A942F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C504AC7" w:rsidR="63EF29E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press release and can be supplemented by Rob’s FAQ. </w:t>
      </w:r>
    </w:p>
    <w:p w:rsidR="0C504AC7" w:rsidP="0C504AC7" w:rsidRDefault="0C504AC7" w14:paraId="50B33C9C" w14:textId="4F961F2E">
      <w:pPr>
        <w:pStyle w:val="Normal"/>
        <w:spacing w:before="0" w:beforeAutospacing="off" w:after="0" w:afterAutospacing="off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42FE303A" wp14:textId="2EDD013E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599DA6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 (5:20-5:30) </w:t>
      </w:r>
    </w:p>
    <w:p xmlns:wp14="http://schemas.microsoft.com/office/word/2010/wordml" w:rsidP="79690DF2" wp14:paraId="4CA3B4EA" wp14:textId="7CDEEFA6">
      <w:pPr>
        <w:pStyle w:val="ListParagraph"/>
        <w:numPr>
          <w:ilvl w:val="0"/>
          <w:numId w:val="1"/>
        </w:numPr>
        <w:spacing w:before="0" w:beforeAutospacing="off" w:after="0" w:afterAutospacing="off" w:line="29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7248A2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Ted- 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Information around how does the committee and staff look like? How do the committees 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79690DF2" w:rsidR="187E60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county function effectively</w:t>
      </w:r>
      <w:r w:rsidRPr="79690DF2" w:rsidR="7A3F2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xmlns:wp14="http://schemas.microsoft.com/office/word/2010/wordml" w:rsidP="0C504AC7" wp14:paraId="132CB742" wp14:textId="128E9032">
      <w:pPr>
        <w:pStyle w:val="Normal"/>
        <w:spacing w:before="0" w:beforeAutospacing="off" w:after="0" w:afterAutospacing="off" w:line="291" w:lineRule="exact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6B7DB1C2" wp14:textId="383943B9">
      <w:pPr>
        <w:pStyle w:val="ListParagraph"/>
        <w:numPr>
          <w:ilvl w:val="0"/>
          <w:numId w:val="1"/>
        </w:numPr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599DA6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 </w:t>
      </w:r>
    </w:p>
    <w:p xmlns:wp14="http://schemas.microsoft.com/office/word/2010/wordml" w:rsidP="79690DF2" wp14:paraId="0A0350F0" wp14:textId="07AFF412">
      <w:pPr>
        <w:pStyle w:val="Normal"/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690DF2" wp14:paraId="49EBDFBA" wp14:textId="10AB3226">
      <w:pPr>
        <w:pStyle w:val="Normal"/>
        <w:spacing w:before="0" w:beforeAutospacing="off" w:after="0" w:afterAutospacing="off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690DF2" w:rsidR="57ED3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Future Meeting Schedule</w:t>
      </w:r>
    </w:p>
    <w:p xmlns:wp14="http://schemas.microsoft.com/office/word/2010/wordml" w:rsidP="79690DF2" wp14:paraId="7E47C75A" wp14:textId="0CB1BF1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 2</w:t>
      </w: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</w:t>
      </w:r>
      <w:r w:rsidRPr="0C504AC7" w:rsidR="7EB327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 w:rsidRPr="0C504AC7" w:rsidR="466AE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C504AC7" wp14:paraId="15A6A78A" wp14:textId="09ADBE2D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466AE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Look for remote updates on job Description creation. </w:t>
      </w:r>
    </w:p>
    <w:p xmlns:wp14="http://schemas.microsoft.com/office/word/2010/wordml" w:rsidP="0C504AC7" wp14:paraId="1CB15A03" wp14:textId="1AA29441">
      <w:pPr>
        <w:pStyle w:val="ListParagraph"/>
        <w:numPr>
          <w:ilvl w:val="1"/>
          <w:numId w:val="1"/>
        </w:numPr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2E235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 focus: r</w:t>
      </w:r>
      <w:r w:rsidRPr="0C504AC7" w:rsidR="466AE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ecreation management </w:t>
      </w:r>
      <w:r w:rsidRPr="0C504AC7" w:rsidR="2F15D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0C504AC7" w:rsidR="466AE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lan </w:t>
      </w:r>
    </w:p>
    <w:p xmlns:wp14="http://schemas.microsoft.com/office/word/2010/wordml" w:rsidP="79690DF2" wp14:paraId="399186F0" wp14:textId="110BD31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 14</w:t>
      </w: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4:00-5:</w:t>
      </w:r>
      <w:r w:rsidRPr="0C504AC7" w:rsidR="5F1B1E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  <w:r w:rsidRPr="0C504AC7" w:rsidR="7C8DE7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79690DF2" wp14:paraId="2C078E63" wp14:textId="4D09B5D5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3c41d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47d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ad3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12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20bd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241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f1f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6D52"/>
    <w:rsid w:val="00A13DED"/>
    <w:rsid w:val="01931449"/>
    <w:rsid w:val="01B72921"/>
    <w:rsid w:val="01C45E66"/>
    <w:rsid w:val="02D7C519"/>
    <w:rsid w:val="035DC59F"/>
    <w:rsid w:val="03D2057D"/>
    <w:rsid w:val="0442104F"/>
    <w:rsid w:val="0446E5B5"/>
    <w:rsid w:val="049F6B9D"/>
    <w:rsid w:val="056DD5DE"/>
    <w:rsid w:val="05C618A0"/>
    <w:rsid w:val="060DB85D"/>
    <w:rsid w:val="06616721"/>
    <w:rsid w:val="07AA9EE2"/>
    <w:rsid w:val="07D9F153"/>
    <w:rsid w:val="07DE8A9E"/>
    <w:rsid w:val="07F57BAC"/>
    <w:rsid w:val="08266AA5"/>
    <w:rsid w:val="0850B182"/>
    <w:rsid w:val="08A576A0"/>
    <w:rsid w:val="08EECE45"/>
    <w:rsid w:val="096A8D9C"/>
    <w:rsid w:val="0A3A7DD3"/>
    <w:rsid w:val="0A89FB9B"/>
    <w:rsid w:val="0B0784FE"/>
    <w:rsid w:val="0B13F411"/>
    <w:rsid w:val="0B5D4BB6"/>
    <w:rsid w:val="0BB6B5FC"/>
    <w:rsid w:val="0C504AC7"/>
    <w:rsid w:val="0CD2C409"/>
    <w:rsid w:val="0E282BDD"/>
    <w:rsid w:val="0E64BD30"/>
    <w:rsid w:val="0E719751"/>
    <w:rsid w:val="0F3EFBBD"/>
    <w:rsid w:val="111A2031"/>
    <w:rsid w:val="11BB9492"/>
    <w:rsid w:val="128AF5E6"/>
    <w:rsid w:val="12A3EB85"/>
    <w:rsid w:val="133AF0DA"/>
    <w:rsid w:val="13548784"/>
    <w:rsid w:val="1370FC7D"/>
    <w:rsid w:val="13AC19D7"/>
    <w:rsid w:val="13E9A19F"/>
    <w:rsid w:val="14EBC550"/>
    <w:rsid w:val="14F22F43"/>
    <w:rsid w:val="159898DB"/>
    <w:rsid w:val="15B793B2"/>
    <w:rsid w:val="16B89D17"/>
    <w:rsid w:val="16C25DCC"/>
    <w:rsid w:val="17C79A0E"/>
    <w:rsid w:val="17F8A7E6"/>
    <w:rsid w:val="180FC445"/>
    <w:rsid w:val="187E605B"/>
    <w:rsid w:val="19909AC2"/>
    <w:rsid w:val="1A0968D9"/>
    <w:rsid w:val="1A185C96"/>
    <w:rsid w:val="1AAEDD83"/>
    <w:rsid w:val="1C4F623C"/>
    <w:rsid w:val="1C9B0B31"/>
    <w:rsid w:val="1CBC3C27"/>
    <w:rsid w:val="1DCDA88D"/>
    <w:rsid w:val="1E765AA9"/>
    <w:rsid w:val="1F7FC855"/>
    <w:rsid w:val="1FD1029D"/>
    <w:rsid w:val="208B11D3"/>
    <w:rsid w:val="20B6CE67"/>
    <w:rsid w:val="20E92900"/>
    <w:rsid w:val="210A744E"/>
    <w:rsid w:val="215217F6"/>
    <w:rsid w:val="229F8FE8"/>
    <w:rsid w:val="22AE4121"/>
    <w:rsid w:val="22E2936C"/>
    <w:rsid w:val="23855280"/>
    <w:rsid w:val="2411252C"/>
    <w:rsid w:val="2440B34F"/>
    <w:rsid w:val="2458F614"/>
    <w:rsid w:val="24A942F9"/>
    <w:rsid w:val="24BFBF4A"/>
    <w:rsid w:val="24F4AE90"/>
    <w:rsid w:val="259F25A4"/>
    <w:rsid w:val="25D19735"/>
    <w:rsid w:val="265840E1"/>
    <w:rsid w:val="265B8FAB"/>
    <w:rsid w:val="26A0C942"/>
    <w:rsid w:val="27347C38"/>
    <w:rsid w:val="274AB980"/>
    <w:rsid w:val="28936D52"/>
    <w:rsid w:val="28FC5DD6"/>
    <w:rsid w:val="2A3B232D"/>
    <w:rsid w:val="2A7296C7"/>
    <w:rsid w:val="2B781C0B"/>
    <w:rsid w:val="2BBCE023"/>
    <w:rsid w:val="2C99DEB6"/>
    <w:rsid w:val="2DCFCEF9"/>
    <w:rsid w:val="2E235224"/>
    <w:rsid w:val="2EE9D204"/>
    <w:rsid w:val="2F15D09F"/>
    <w:rsid w:val="2F584012"/>
    <w:rsid w:val="30079C33"/>
    <w:rsid w:val="304BC996"/>
    <w:rsid w:val="31E0F969"/>
    <w:rsid w:val="327342AA"/>
    <w:rsid w:val="32B807C3"/>
    <w:rsid w:val="340F130B"/>
    <w:rsid w:val="3453D824"/>
    <w:rsid w:val="35DCE387"/>
    <w:rsid w:val="35DDA365"/>
    <w:rsid w:val="35EFA885"/>
    <w:rsid w:val="363D6FBA"/>
    <w:rsid w:val="3746B3CD"/>
    <w:rsid w:val="385987DE"/>
    <w:rsid w:val="38844597"/>
    <w:rsid w:val="38BC1E04"/>
    <w:rsid w:val="3968617B"/>
    <w:rsid w:val="3969DF21"/>
    <w:rsid w:val="3ABCD3A2"/>
    <w:rsid w:val="3BE6D259"/>
    <w:rsid w:val="3C38E78B"/>
    <w:rsid w:val="3C4CE4E9"/>
    <w:rsid w:val="3C4F65B6"/>
    <w:rsid w:val="3C69D684"/>
    <w:rsid w:val="3C823F30"/>
    <w:rsid w:val="3C838E5E"/>
    <w:rsid w:val="3C8EEBD6"/>
    <w:rsid w:val="3D319719"/>
    <w:rsid w:val="3D40A7DC"/>
    <w:rsid w:val="3EE88A97"/>
    <w:rsid w:val="3FC833F0"/>
    <w:rsid w:val="3FE5007D"/>
    <w:rsid w:val="40275C73"/>
    <w:rsid w:val="415894A5"/>
    <w:rsid w:val="415BFE4D"/>
    <w:rsid w:val="419232B0"/>
    <w:rsid w:val="41DA54D6"/>
    <w:rsid w:val="421418FF"/>
    <w:rsid w:val="42A8290F"/>
    <w:rsid w:val="42CD2E73"/>
    <w:rsid w:val="4396C103"/>
    <w:rsid w:val="4433D3B5"/>
    <w:rsid w:val="44378A5D"/>
    <w:rsid w:val="4443F970"/>
    <w:rsid w:val="444F98AB"/>
    <w:rsid w:val="45082764"/>
    <w:rsid w:val="453CA8FE"/>
    <w:rsid w:val="45449684"/>
    <w:rsid w:val="45C8F4BC"/>
    <w:rsid w:val="466AE5BF"/>
    <w:rsid w:val="47BCB918"/>
    <w:rsid w:val="487BEE6F"/>
    <w:rsid w:val="49606769"/>
    <w:rsid w:val="4A7BB0E7"/>
    <w:rsid w:val="4AB33AF4"/>
    <w:rsid w:val="4AC201AC"/>
    <w:rsid w:val="4AE8E7BD"/>
    <w:rsid w:val="4B347114"/>
    <w:rsid w:val="4B5B0AF9"/>
    <w:rsid w:val="4D1FB65C"/>
    <w:rsid w:val="4E49D712"/>
    <w:rsid w:val="4ED2506D"/>
    <w:rsid w:val="4F46C8ED"/>
    <w:rsid w:val="4F6FD702"/>
    <w:rsid w:val="4FA36190"/>
    <w:rsid w:val="501C1DE8"/>
    <w:rsid w:val="50739AC2"/>
    <w:rsid w:val="5075440B"/>
    <w:rsid w:val="51C57729"/>
    <w:rsid w:val="51E4DDEC"/>
    <w:rsid w:val="53934FF9"/>
    <w:rsid w:val="53ACE4CD"/>
    <w:rsid w:val="53B20FCC"/>
    <w:rsid w:val="54586D73"/>
    <w:rsid w:val="54CC467E"/>
    <w:rsid w:val="554191F1"/>
    <w:rsid w:val="559AC5D1"/>
    <w:rsid w:val="563BCC31"/>
    <w:rsid w:val="56C9BF03"/>
    <w:rsid w:val="56E5AA28"/>
    <w:rsid w:val="56EC7315"/>
    <w:rsid w:val="57ED3CFE"/>
    <w:rsid w:val="59083F27"/>
    <w:rsid w:val="592932D6"/>
    <w:rsid w:val="599066C3"/>
    <w:rsid w:val="599DA627"/>
    <w:rsid w:val="59DD4BE8"/>
    <w:rsid w:val="59FBB9E0"/>
    <w:rsid w:val="5A86FC4D"/>
    <w:rsid w:val="5B04F4AA"/>
    <w:rsid w:val="5B151443"/>
    <w:rsid w:val="5B791C49"/>
    <w:rsid w:val="5C47D36F"/>
    <w:rsid w:val="5CFBF0C5"/>
    <w:rsid w:val="5D061261"/>
    <w:rsid w:val="5D58F212"/>
    <w:rsid w:val="5DE8E34C"/>
    <w:rsid w:val="5E1756F5"/>
    <w:rsid w:val="5F1B1E6E"/>
    <w:rsid w:val="5F6D4B3A"/>
    <w:rsid w:val="5F8CBE3C"/>
    <w:rsid w:val="600F8917"/>
    <w:rsid w:val="6100AA9E"/>
    <w:rsid w:val="61EDA368"/>
    <w:rsid w:val="62A19BC5"/>
    <w:rsid w:val="62C557BD"/>
    <w:rsid w:val="63EF29E4"/>
    <w:rsid w:val="65AA8E7D"/>
    <w:rsid w:val="66CFD6E6"/>
    <w:rsid w:val="66FB73A2"/>
    <w:rsid w:val="688B9C6F"/>
    <w:rsid w:val="689A42F8"/>
    <w:rsid w:val="68C8EBFF"/>
    <w:rsid w:val="69831970"/>
    <w:rsid w:val="6B6210E0"/>
    <w:rsid w:val="6C78DECA"/>
    <w:rsid w:val="6D9533E4"/>
    <w:rsid w:val="6E10B262"/>
    <w:rsid w:val="6F552AB5"/>
    <w:rsid w:val="6F9D485B"/>
    <w:rsid w:val="6FF25AF4"/>
    <w:rsid w:val="70AB2F21"/>
    <w:rsid w:val="7248A281"/>
    <w:rsid w:val="72957F3C"/>
    <w:rsid w:val="7471BA56"/>
    <w:rsid w:val="74BBB47D"/>
    <w:rsid w:val="74C5CC17"/>
    <w:rsid w:val="75017810"/>
    <w:rsid w:val="7509C64F"/>
    <w:rsid w:val="759F3335"/>
    <w:rsid w:val="76619C78"/>
    <w:rsid w:val="76EB94EE"/>
    <w:rsid w:val="775268B7"/>
    <w:rsid w:val="77F092B8"/>
    <w:rsid w:val="784E014B"/>
    <w:rsid w:val="7871744F"/>
    <w:rsid w:val="78B85448"/>
    <w:rsid w:val="78DF2AAC"/>
    <w:rsid w:val="78FA5427"/>
    <w:rsid w:val="790724F1"/>
    <w:rsid w:val="79690DF2"/>
    <w:rsid w:val="796AFC8E"/>
    <w:rsid w:val="7A3F2B39"/>
    <w:rsid w:val="7A605018"/>
    <w:rsid w:val="7B984B44"/>
    <w:rsid w:val="7BB296FE"/>
    <w:rsid w:val="7C8DE778"/>
    <w:rsid w:val="7C940669"/>
    <w:rsid w:val="7D85DBAD"/>
    <w:rsid w:val="7E1BCED4"/>
    <w:rsid w:val="7EB327EB"/>
    <w:rsid w:val="7EFE9459"/>
    <w:rsid w:val="7F3FBA66"/>
    <w:rsid w:val="7FC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D52"/>
  <w15:chartTrackingRefBased/>
  <w15:docId w15:val="{006327CA-3AB6-4708-9C36-FE3D40EF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49c9b4fb38244c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4AE39ECA77C4687A87225F91D929A" ma:contentTypeVersion="22" ma:contentTypeDescription="Create a new document." ma:contentTypeScope="" ma:versionID="232736b63274e418329f432850847d64">
  <xsd:schema xmlns:xsd="http://www.w3.org/2001/XMLSchema" xmlns:xs="http://www.w3.org/2001/XMLSchema" xmlns:p="http://schemas.microsoft.com/office/2006/metadata/properties" xmlns:ns2="37e196a2-6b40-4a11-b047-b131024f3dc1" xmlns:ns3="1caf9a82-cc1a-421f-9975-5230007ccc69" targetNamespace="http://schemas.microsoft.com/office/2006/metadata/properties" ma:root="true" ma:fieldsID="89ff852fbb22f42b972bf4fd05542ca7" ns2:_="" ns3:_="">
    <xsd:import namespace="37e196a2-6b40-4a11-b047-b131024f3dc1"/>
    <xsd:import namespace="1caf9a82-cc1a-421f-9975-5230007c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FT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196a2-6b40-4a11-b047-b131024f3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270ef7-2204-4e9d-a8c5-c32e988df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TR" ma:index="27" nillable="true" ma:displayName="FTR" ma:description="Staff " ma:format="Dropdown" ma:list="UserInfo" ma:SharePointGroup="0" ma:internalName="FT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9a82-cc1a-421f-9975-5230007cc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3c4b4ff-315f-4e5f-8a47-ae3f14ed4429}" ma:internalName="TaxCatchAll" ma:showField="CatchAllData" ma:web="1caf9a82-cc1a-421f-9975-5230007cc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196a2-6b40-4a11-b047-b131024f3dc1">
      <Terms xmlns="http://schemas.microsoft.com/office/infopath/2007/PartnerControls"/>
    </lcf76f155ced4ddcb4097134ff3c332f>
    <Hyperlink xmlns="37e196a2-6b40-4a11-b047-b131024f3dc1">
      <Url xsi:nil="true"/>
      <Description xsi:nil="true"/>
    </Hyperlink>
    <TaxCatchAll xmlns="1caf9a82-cc1a-421f-9975-5230007ccc69" xsi:nil="true"/>
    <FTR xmlns="37e196a2-6b40-4a11-b047-b131024f3dc1">
      <UserInfo>
        <DisplayName/>
        <AccountId xsi:nil="true"/>
        <AccountType/>
      </UserInfo>
    </FTR>
  </documentManagement>
</p:properties>
</file>

<file path=customXml/itemProps1.xml><?xml version="1.0" encoding="utf-8"?>
<ds:datastoreItem xmlns:ds="http://schemas.openxmlformats.org/officeDocument/2006/customXml" ds:itemID="{30A9C42B-1604-4E25-900A-C2FF3CD72570}"/>
</file>

<file path=customXml/itemProps2.xml><?xml version="1.0" encoding="utf-8"?>
<ds:datastoreItem xmlns:ds="http://schemas.openxmlformats.org/officeDocument/2006/customXml" ds:itemID="{74E36346-39CD-4A65-8FA1-40CB4BE81869}"/>
</file>

<file path=customXml/itemProps3.xml><?xml version="1.0" encoding="utf-8"?>
<ds:datastoreItem xmlns:ds="http://schemas.openxmlformats.org/officeDocument/2006/customXml" ds:itemID="{15BB7AFA-5F30-4671-B6F3-00915C8FF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 Stubblefield</dc:creator>
  <keywords/>
  <dc:description/>
  <lastModifiedBy>Will Stubblefield</lastModifiedBy>
  <dcterms:created xsi:type="dcterms:W3CDTF">2023-09-21T21:58:18.0000000Z</dcterms:created>
  <dcterms:modified xsi:type="dcterms:W3CDTF">2023-10-26T16:04:15.8977073Z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0x01010070D4AE39ECA77C4687A87225F91D929A</vt:lpwstr>
  </property>
  <property fmtid="{D5CDD505-2E9C-101B-9397-08002B2CF9AE}" pid="3" name="MediaServiceImageTags">
    <vt:lpwstr/>
  </property>
</Properties>
</file>