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67F6" w:rsidP="007060E3" w:rsidRDefault="007060E3" w14:paraId="3652EB49" w14:textId="56228C9F">
      <w:pPr>
        <w:jc w:val="center"/>
      </w:pPr>
      <w:r w:rsidRPr="007060E3">
        <w:rPr>
          <w:b/>
          <w:sz w:val="28"/>
          <w:szCs w:val="28"/>
        </w:rPr>
        <w:t>Teton Cou</w:t>
      </w:r>
      <w:r w:rsidR="004E3155">
        <w:rPr>
          <w:b/>
          <w:sz w:val="28"/>
          <w:szCs w:val="28"/>
        </w:rPr>
        <w:t>n</w:t>
      </w:r>
      <w:r w:rsidRPr="007060E3">
        <w:rPr>
          <w:b/>
          <w:sz w:val="28"/>
          <w:szCs w:val="28"/>
        </w:rPr>
        <w:t>ty Waterways Recreation Committee Agenda</w:t>
      </w:r>
      <w:r>
        <w:br/>
      </w:r>
      <w:r>
        <w:t>First Meeting, Tuesday July 28, 2002</w:t>
      </w:r>
    </w:p>
    <w:p w:rsidR="007060E3" w:rsidP="007060E3" w:rsidRDefault="007060E3" w14:paraId="26191834" w14:textId="77777777">
      <w:pPr>
        <w:pStyle w:val="ListParagraph"/>
        <w:numPr>
          <w:ilvl w:val="0"/>
          <w:numId w:val="1"/>
        </w:numPr>
      </w:pPr>
      <w:r>
        <w:t>Introdu</w:t>
      </w:r>
      <w:r w:rsidR="00A72EFF">
        <w:t>ctions, statement of p</w:t>
      </w:r>
      <w:r>
        <w:t>urpose</w:t>
      </w:r>
      <w:r w:rsidR="00A72EFF">
        <w:t>, expectations</w:t>
      </w:r>
      <w:r>
        <w:t xml:space="preserve"> – County Commissioner Michael Whitfield</w:t>
      </w:r>
      <w:r w:rsidR="00634522">
        <w:br/>
      </w:r>
    </w:p>
    <w:p w:rsidR="007060E3" w:rsidP="007060E3" w:rsidRDefault="007060E3" w14:paraId="2BC23DB6" w14:textId="77777777">
      <w:pPr>
        <w:pStyle w:val="ListParagraph"/>
        <w:numPr>
          <w:ilvl w:val="0"/>
          <w:numId w:val="1"/>
        </w:numPr>
      </w:pPr>
      <w:r>
        <w:t>Selection of Officers</w:t>
      </w:r>
      <w:r w:rsidR="00634522">
        <w:br/>
      </w:r>
    </w:p>
    <w:p w:rsidR="007060E3" w:rsidP="007060E3" w:rsidRDefault="007060E3" w14:paraId="55C63925" w14:textId="77777777">
      <w:pPr>
        <w:pStyle w:val="ListParagraph"/>
        <w:numPr>
          <w:ilvl w:val="0"/>
          <w:numId w:val="1"/>
        </w:numPr>
      </w:pPr>
      <w:r>
        <w:t xml:space="preserve">Update: </w:t>
      </w:r>
      <w:r w:rsidR="00634522">
        <w:br/>
      </w:r>
      <w:r w:rsidR="00634522">
        <w:t>Ordinance s</w:t>
      </w:r>
      <w:r>
        <w:t>ign installation</w:t>
      </w:r>
      <w:r w:rsidR="00634522">
        <w:t xml:space="preserve"> progress; data collection;</w:t>
      </w:r>
      <w:r>
        <w:t xml:space="preserve"> Darby Girls Camp application fo</w:t>
      </w:r>
      <w:r w:rsidR="00634522">
        <w:t>r exception to group size limit;</w:t>
      </w:r>
      <w:r>
        <w:t xml:space="preserve"> outfitter / rental/shuttle operator conflict</w:t>
      </w:r>
      <w:r w:rsidR="00634522">
        <w:t>—Rob Marin</w:t>
      </w:r>
      <w:r w:rsidR="00634522">
        <w:br/>
      </w:r>
    </w:p>
    <w:p w:rsidR="00E5371F" w:rsidP="007060E3" w:rsidRDefault="00E5371F" w14:paraId="308B2BF7" w14:textId="77777777">
      <w:pPr>
        <w:pStyle w:val="ListParagraph"/>
        <w:numPr>
          <w:ilvl w:val="0"/>
          <w:numId w:val="1"/>
        </w:numPr>
      </w:pPr>
      <w:r>
        <w:t xml:space="preserve">Issue #1: </w:t>
      </w:r>
      <w:r w:rsidR="00B86C33">
        <w:t>Allowable exceptions to waterways ordinance</w:t>
      </w:r>
      <w:r w:rsidR="00634522">
        <w:br/>
      </w:r>
      <w:r>
        <w:t>Granting exceptions to ordinance regulations: under what circumstances is this okay?</w:t>
      </w:r>
      <w:r w:rsidR="00634522">
        <w:br/>
      </w:r>
    </w:p>
    <w:p w:rsidR="00634522" w:rsidP="007060E3" w:rsidRDefault="007060E3" w14:paraId="66226F4E" w14:textId="77777777">
      <w:pPr>
        <w:pStyle w:val="ListParagraph"/>
        <w:numPr>
          <w:ilvl w:val="0"/>
          <w:numId w:val="1"/>
        </w:numPr>
      </w:pPr>
      <w:r>
        <w:t>Issue #</w:t>
      </w:r>
      <w:r w:rsidR="00E5371F">
        <w:t>2</w:t>
      </w:r>
      <w:r>
        <w:t xml:space="preserve">: </w:t>
      </w:r>
      <w:r w:rsidR="00B86C33">
        <w:t>Guided Outfitter regulations</w:t>
      </w:r>
      <w:r w:rsidR="00634522">
        <w:br/>
      </w:r>
      <w:r>
        <w:t xml:space="preserve">Whether to pursue caps on guided commercial </w:t>
      </w:r>
      <w:r w:rsidR="00634522">
        <w:t>activity on the Teton River</w:t>
      </w:r>
      <w:r>
        <w:t xml:space="preserve"> in order to keep use at or near current use levels. Establish </w:t>
      </w:r>
      <w:r w:rsidR="00A96C85">
        <w:t xml:space="preserve">Committee </w:t>
      </w:r>
      <w:proofErr w:type="spellStart"/>
      <w:r>
        <w:t>Liason</w:t>
      </w:r>
      <w:proofErr w:type="spellEnd"/>
      <w:r>
        <w:t xml:space="preserve"> to </w:t>
      </w:r>
      <w:r w:rsidR="00A96C85">
        <w:t xml:space="preserve">fishing </w:t>
      </w:r>
      <w:r>
        <w:t xml:space="preserve">outfitters and Idaho </w:t>
      </w:r>
      <w:proofErr w:type="spellStart"/>
      <w:r>
        <w:t>Outiffters</w:t>
      </w:r>
      <w:proofErr w:type="spellEnd"/>
      <w:r>
        <w:t xml:space="preserve"> and Guides Licensing Board.</w:t>
      </w:r>
      <w:r w:rsidR="00634522">
        <w:br/>
      </w:r>
      <w:r w:rsidR="00634522">
        <w:br/>
      </w:r>
    </w:p>
    <w:p w:rsidR="00634522" w:rsidP="007060E3" w:rsidRDefault="00634522" w14:paraId="5214F59A" w14:textId="77777777">
      <w:pPr>
        <w:pStyle w:val="ListParagraph"/>
        <w:numPr>
          <w:ilvl w:val="0"/>
          <w:numId w:val="1"/>
        </w:numPr>
      </w:pPr>
      <w:r>
        <w:t xml:space="preserve">Issue #3: </w:t>
      </w:r>
      <w:r w:rsidR="00B86C33">
        <w:t>Future of County river recreation management</w:t>
      </w:r>
      <w:r>
        <w:br/>
      </w:r>
      <w:r>
        <w:t>Staffing for oversight of river recreation or other County recreation issues. F/T position with grant-writing responsibilities? Partially or largely self-funding?</w:t>
      </w:r>
      <w:r>
        <w:br/>
      </w:r>
    </w:p>
    <w:p w:rsidR="007060E3" w:rsidP="00634522" w:rsidRDefault="00634522" w14:paraId="091EEEDD" w14:textId="77777777">
      <w:r>
        <w:t>Other, long-term topics, time allowing (most probably to be discussed at future meetings):</w:t>
      </w:r>
      <w:r>
        <w:br/>
      </w:r>
    </w:p>
    <w:p w:rsidR="007060E3" w:rsidP="00634522" w:rsidRDefault="00634522" w14:paraId="02BE4691" w14:textId="77777777">
      <w:pPr>
        <w:pStyle w:val="ListParagraph"/>
        <w:numPr>
          <w:ilvl w:val="0"/>
          <w:numId w:val="1"/>
        </w:numPr>
      </w:pPr>
      <w:r>
        <w:t>Ordinance Enforcement</w:t>
      </w:r>
      <w:r w:rsidR="007060E3">
        <w:t xml:space="preserve"> </w:t>
      </w:r>
      <w:r>
        <w:br/>
      </w:r>
      <w:r w:rsidR="007060E3">
        <w:t xml:space="preserve">How to best move forward with establishing </w:t>
      </w:r>
      <w:r>
        <w:t>waterways ordinance enforcement?</w:t>
      </w:r>
      <w:r w:rsidR="00E5371F">
        <w:t xml:space="preserve"> </w:t>
      </w:r>
      <w:r>
        <w:br/>
      </w:r>
      <w:r w:rsidR="00E5371F">
        <w:t>Seasonal river ambassadors (</w:t>
      </w:r>
      <w:r>
        <w:t xml:space="preserve">education only, </w:t>
      </w:r>
      <w:r w:rsidR="00E5371F">
        <w:t>pai</w:t>
      </w:r>
      <w:r>
        <w:t>d/unpaid) or,</w:t>
      </w:r>
      <w:r w:rsidR="00E5371F">
        <w:t xml:space="preserve"> </w:t>
      </w:r>
      <w:r>
        <w:br/>
      </w:r>
      <w:r>
        <w:t>S</w:t>
      </w:r>
      <w:r w:rsidR="00E5371F">
        <w:t>easonal river range</w:t>
      </w:r>
      <w:r>
        <w:t>r</w:t>
      </w:r>
      <w:r w:rsidR="00E5371F">
        <w:t>(s)</w:t>
      </w:r>
      <w:r>
        <w:t xml:space="preserve"> (paid, </w:t>
      </w:r>
      <w:r w:rsidR="00E5371F">
        <w:t>authority to write infraction tickets</w:t>
      </w:r>
      <w:r>
        <w:t>)</w:t>
      </w:r>
      <w:r w:rsidR="00E5371F">
        <w:t>.</w:t>
      </w:r>
      <w:r>
        <w:br/>
      </w:r>
    </w:p>
    <w:p w:rsidR="007060E3" w:rsidP="007060E3" w:rsidRDefault="00634522" w14:paraId="58A5D794" w14:textId="68840FF4">
      <w:pPr>
        <w:pStyle w:val="ListParagraph"/>
        <w:numPr>
          <w:ilvl w:val="0"/>
          <w:numId w:val="1"/>
        </w:numPr>
      </w:pPr>
      <w:r>
        <w:t>Future Paid Parking administration / enforcement</w:t>
      </w:r>
      <w:r w:rsidR="00E5371F">
        <w:t xml:space="preserve"> </w:t>
      </w:r>
      <w:r>
        <w:br/>
      </w:r>
      <w:r w:rsidR="00E5371F">
        <w:t>Enforcing parking (2024): small improvements to smaller access sites (Teton Creek/Cache); would enforcement part of river ranger duties or special position</w:t>
      </w:r>
      <w:r>
        <w:t>(s)?</w:t>
      </w:r>
    </w:p>
    <w:p w:rsidRPr="00353659" w:rsidR="00A666A6" w:rsidP="004E3155" w:rsidRDefault="00A666A6" w14:paraId="2D65051E" w14:textId="776D40BB">
      <w:pPr>
        <w:jc w:val="center"/>
        <w:rPr>
          <w:b/>
          <w:bCs/>
          <w:sz w:val="28"/>
          <w:szCs w:val="28"/>
        </w:rPr>
      </w:pPr>
      <w:r w:rsidRPr="00353659">
        <w:rPr>
          <w:b/>
          <w:bCs/>
          <w:sz w:val="28"/>
          <w:szCs w:val="28"/>
        </w:rPr>
        <w:t>6/28/2022 – Meeting Notes</w:t>
      </w:r>
    </w:p>
    <w:p w:rsidR="00A666A6" w:rsidP="00A666A6" w:rsidRDefault="00A666A6" w14:paraId="42BFF205" w14:textId="20E54E27">
      <w:pPr>
        <w:pStyle w:val="ListParagraph"/>
        <w:numPr>
          <w:ilvl w:val="0"/>
          <w:numId w:val="2"/>
        </w:numPr>
      </w:pPr>
      <w:r>
        <w:t>Intro from Mike W.</w:t>
      </w:r>
      <w:r w:rsidR="00A90C01">
        <w:t xml:space="preserve"> and</w:t>
      </w:r>
      <w:r>
        <w:t xml:space="preserve"> </w:t>
      </w:r>
      <w:r w:rsidR="00A90C01">
        <w:t>r</w:t>
      </w:r>
      <w:r>
        <w:t>eview of the</w:t>
      </w:r>
      <w:r w:rsidR="00A90C01">
        <w:t xml:space="preserve"> roles and duties of committee.</w:t>
      </w:r>
    </w:p>
    <w:p w:rsidR="00A666A6" w:rsidP="00A666A6" w:rsidRDefault="00A666A6" w14:paraId="5B5EF612" w14:textId="11EB905E">
      <w:pPr>
        <w:pStyle w:val="ListParagraph"/>
        <w:numPr>
          <w:ilvl w:val="0"/>
          <w:numId w:val="2"/>
        </w:numPr>
      </w:pPr>
      <w:r>
        <w:t xml:space="preserve">Nominations for officers. </w:t>
      </w:r>
    </w:p>
    <w:p w:rsidR="00A666A6" w:rsidP="00A666A6" w:rsidRDefault="00A666A6" w14:paraId="150E0F23" w14:textId="0856A621">
      <w:pPr>
        <w:pStyle w:val="ListParagraph"/>
        <w:numPr>
          <w:ilvl w:val="1"/>
          <w:numId w:val="2"/>
        </w:numPr>
      </w:pPr>
      <w:r>
        <w:t xml:space="preserve">Joe </w:t>
      </w:r>
      <w:proofErr w:type="spellStart"/>
      <w:r>
        <w:t>Mcfarlan</w:t>
      </w:r>
      <w:r w:rsidR="00E113D2">
        <w:t>e</w:t>
      </w:r>
      <w:proofErr w:type="spellEnd"/>
      <w:r>
        <w:t xml:space="preserve"> nominated for Chair and Will Stubblefield nominated for Secretary</w:t>
      </w:r>
    </w:p>
    <w:p w:rsidR="00A666A6" w:rsidP="00A666A6" w:rsidRDefault="00A666A6" w14:paraId="18F12A56" w14:textId="0D84E211">
      <w:pPr>
        <w:pStyle w:val="ListParagraph"/>
        <w:numPr>
          <w:ilvl w:val="2"/>
          <w:numId w:val="2"/>
        </w:numPr>
      </w:pPr>
      <w:r>
        <w:t xml:space="preserve">Motion to vote, </w:t>
      </w:r>
      <w:r w:rsidR="00204BCE">
        <w:t>seconded,</w:t>
      </w:r>
      <w:r>
        <w:t xml:space="preserve"> all voted in favor none in opposition</w:t>
      </w:r>
    </w:p>
    <w:p w:rsidR="00A666A6" w:rsidP="00A666A6" w:rsidRDefault="00A666A6" w14:paraId="5A1B0EAA" w14:textId="2FC0288E">
      <w:pPr>
        <w:pStyle w:val="ListParagraph"/>
        <w:numPr>
          <w:ilvl w:val="0"/>
          <w:numId w:val="2"/>
        </w:numPr>
      </w:pPr>
      <w:r>
        <w:t>Introductions from the members of the committee.</w:t>
      </w:r>
    </w:p>
    <w:p w:rsidR="00A666A6" w:rsidP="00A666A6" w:rsidRDefault="00FE23D5" w14:paraId="79E09724" w14:textId="5F9C4DED">
      <w:pPr>
        <w:pStyle w:val="ListParagraph"/>
        <w:numPr>
          <w:ilvl w:val="0"/>
          <w:numId w:val="2"/>
        </w:numPr>
      </w:pPr>
      <w:r>
        <w:t>Update:</w:t>
      </w:r>
    </w:p>
    <w:p w:rsidR="00FE23D5" w:rsidP="00FE23D5" w:rsidRDefault="00A90C01" w14:paraId="58E8A390" w14:textId="15A02A27">
      <w:pPr>
        <w:pStyle w:val="ListParagraph"/>
        <w:numPr>
          <w:ilvl w:val="1"/>
          <w:numId w:val="2"/>
        </w:numPr>
      </w:pPr>
      <w:r>
        <w:lastRenderedPageBreak/>
        <w:t>Signage</w:t>
      </w:r>
      <w:r w:rsidR="00FE23D5">
        <w:t xml:space="preserve"> has been ordered for the waterways ordinance. Aim to get signs up by 4</w:t>
      </w:r>
      <w:r w:rsidRPr="00FE23D5" w:rsidR="00FE23D5">
        <w:rPr>
          <w:vertAlign w:val="superscript"/>
        </w:rPr>
        <w:t>th</w:t>
      </w:r>
      <w:r w:rsidR="00FE23D5">
        <w:t xml:space="preserve"> of July weekend. Buxton, </w:t>
      </w:r>
      <w:r>
        <w:t>Rainey</w:t>
      </w:r>
      <w:r w:rsidR="00FE23D5">
        <w:t>, South Bates, and Cache Bridge will be first locations for signs</w:t>
      </w:r>
    </w:p>
    <w:p w:rsidR="00FE23D5" w:rsidP="00FE23D5" w:rsidRDefault="00FE23D5" w14:paraId="529467C9" w14:textId="3E7DA69F">
      <w:pPr>
        <w:pStyle w:val="ListParagraph"/>
        <w:numPr>
          <w:ilvl w:val="1"/>
          <w:numId w:val="2"/>
        </w:numPr>
      </w:pPr>
      <w:r>
        <w:t xml:space="preserve">Teton county has an intern collecting car data. Rental operations will be submitting reports on numbers of customers taken to the river, not rental </w:t>
      </w:r>
    </w:p>
    <w:p w:rsidR="00FE23D5" w:rsidP="00FE23D5" w:rsidRDefault="00FE23D5" w14:paraId="756DF441" w14:textId="544A457E">
      <w:pPr>
        <w:pStyle w:val="ListParagraph"/>
        <w:numPr>
          <w:ilvl w:val="1"/>
          <w:numId w:val="2"/>
        </w:numPr>
        <w:rPr/>
      </w:pPr>
      <w:r w:rsidR="00FE23D5">
        <w:rPr/>
        <w:t xml:space="preserve">Darby Girls Camp has applied for exception to waterways ordinance to take down ~175 campers over two days in </w:t>
      </w:r>
      <w:r w:rsidR="00204BCE">
        <w:rPr/>
        <w:t>Mid-July</w:t>
      </w:r>
      <w:r w:rsidR="00FE23D5">
        <w:rPr/>
        <w:t>. Exception application was taken to the</w:t>
      </w:r>
      <w:r w:rsidR="00DF6424">
        <w:rPr/>
        <w:t xml:space="preserve"> BOCC</w:t>
      </w:r>
      <w:r w:rsidR="00FE23D5">
        <w:rPr/>
        <w:t xml:space="preserve">, County increased group size to 24 at least one hour between  groups for two launches in morning and two in afternoon, over two days. It was made clear that this was a </w:t>
      </w:r>
      <w:r w:rsidR="00DF6424">
        <w:rPr/>
        <w:t>onetime</w:t>
      </w:r>
      <w:r w:rsidR="00FE23D5">
        <w:rPr/>
        <w:t xml:space="preserve"> exception </w:t>
      </w:r>
      <w:r w:rsidR="00DF6424">
        <w:rPr/>
        <w:t>because</w:t>
      </w:r>
      <w:r w:rsidR="00FE23D5">
        <w:rPr/>
        <w:t xml:space="preserve"> planning for this event took place before the </w:t>
      </w:r>
      <w:r w:rsidR="00C36CE9">
        <w:rPr/>
        <w:t>W</w:t>
      </w:r>
      <w:r w:rsidR="00FE23D5">
        <w:rPr/>
        <w:t xml:space="preserve">aterways </w:t>
      </w:r>
      <w:r w:rsidR="00C36CE9">
        <w:rPr/>
        <w:t>O</w:t>
      </w:r>
      <w:r w:rsidR="00FE23D5">
        <w:rPr/>
        <w:t xml:space="preserve">rdinance was passed. A similar exemption was granted for the Teton Ogre Race, which was also planned before the </w:t>
      </w:r>
      <w:r w:rsidR="00C36CE9">
        <w:rPr/>
        <w:t>W</w:t>
      </w:r>
      <w:r w:rsidR="00DF6424">
        <w:rPr/>
        <w:t xml:space="preserve">aterways </w:t>
      </w:r>
      <w:r w:rsidR="00C36CE9">
        <w:rPr/>
        <w:t>O</w:t>
      </w:r>
      <w:r w:rsidR="00DF6424">
        <w:rPr/>
        <w:t xml:space="preserve">rdinance. </w:t>
      </w:r>
    </w:p>
    <w:p w:rsidR="008715D0" w:rsidP="008715D0" w:rsidRDefault="00C36CE9" w14:paraId="26DFCB6A" w14:textId="0132910C">
      <w:pPr>
        <w:pStyle w:val="ListParagraph"/>
        <w:numPr>
          <w:ilvl w:val="2"/>
          <w:numId w:val="2"/>
        </w:numPr>
      </w:pPr>
      <w:r>
        <w:t xml:space="preserve">Float is </w:t>
      </w:r>
      <w:r w:rsidR="008715D0">
        <w:t>July 13</w:t>
      </w:r>
      <w:r w:rsidRPr="008715D0" w:rsidR="008715D0">
        <w:rPr>
          <w:vertAlign w:val="superscript"/>
        </w:rPr>
        <w:t>th</w:t>
      </w:r>
      <w:r w:rsidR="008715D0">
        <w:t xml:space="preserve"> and 14</w:t>
      </w:r>
      <w:r w:rsidRPr="008715D0" w:rsidR="008715D0">
        <w:rPr>
          <w:vertAlign w:val="superscript"/>
        </w:rPr>
        <w:t>th</w:t>
      </w:r>
      <w:r w:rsidR="008715D0">
        <w:t xml:space="preserve"> on Bates to Rainey</w:t>
      </w:r>
    </w:p>
    <w:p w:rsidR="008715D0" w:rsidP="008715D0" w:rsidRDefault="008715D0" w14:paraId="49CB23F1" w14:textId="2F87A232">
      <w:pPr>
        <w:pStyle w:val="ListParagraph"/>
        <w:numPr>
          <w:ilvl w:val="2"/>
          <w:numId w:val="2"/>
        </w:numPr>
      </w:pPr>
      <w:r>
        <w:t>Issues</w:t>
      </w:r>
    </w:p>
    <w:p w:rsidR="008715D0" w:rsidP="008715D0" w:rsidRDefault="008715D0" w14:paraId="713E955B" w14:textId="74AF9DCE">
      <w:pPr>
        <w:pStyle w:val="ListParagraph"/>
        <w:numPr>
          <w:ilvl w:val="3"/>
          <w:numId w:val="2"/>
        </w:numPr>
      </w:pPr>
      <w:r>
        <w:t>Group size is still much larger than 15 and may have large impact on other users/rental operations</w:t>
      </w:r>
    </w:p>
    <w:p w:rsidR="008715D0" w:rsidP="008715D0" w:rsidRDefault="008715D0" w14:paraId="1045DADB" w14:textId="79718120">
      <w:pPr>
        <w:pStyle w:val="ListParagraph"/>
        <w:numPr>
          <w:ilvl w:val="3"/>
          <w:numId w:val="2"/>
        </w:numPr>
      </w:pPr>
      <w:r>
        <w:t>Possible to post notice for others to give fair warning about the group on the day</w:t>
      </w:r>
      <w:r w:rsidR="00C36CE9">
        <w:t>?</w:t>
      </w:r>
    </w:p>
    <w:p w:rsidR="008715D0" w:rsidP="008715D0" w:rsidRDefault="008715D0" w14:paraId="250B71FE" w14:textId="22901B27">
      <w:pPr>
        <w:pStyle w:val="ListParagraph"/>
        <w:numPr>
          <w:ilvl w:val="3"/>
          <w:numId w:val="2"/>
        </w:numPr>
      </w:pPr>
      <w:r>
        <w:t xml:space="preserve">Kyle cautions against over-regulatory and allowing users </w:t>
      </w:r>
      <w:r w:rsidR="00CD003F">
        <w:t xml:space="preserve">to </w:t>
      </w:r>
      <w:r>
        <w:t>figure ou</w:t>
      </w:r>
      <w:r w:rsidR="00CD003F">
        <w:t>t</w:t>
      </w:r>
      <w:r>
        <w:t xml:space="preserve"> how to manage river/crowds by their own experiences.</w:t>
      </w:r>
    </w:p>
    <w:p w:rsidR="00CD003F" w:rsidP="00CD003F" w:rsidRDefault="00CD003F" w14:paraId="036E6DFD" w14:textId="16A288DF">
      <w:pPr>
        <w:pStyle w:val="ListParagraph"/>
        <w:numPr>
          <w:ilvl w:val="1"/>
          <w:numId w:val="2"/>
        </w:numPr>
      </w:pPr>
      <w:r>
        <w:t>Outfitter conflict with rental operator. Scoop and Brian B in hostile verbal altercation at hardware store. Reports of hostile language exchanged on river/parking lots between guides</w:t>
      </w:r>
      <w:r w:rsidR="00C36CE9">
        <w:t>/anglers</w:t>
      </w:r>
      <w:r>
        <w:t xml:space="preserve"> and rental operations. </w:t>
      </w:r>
    </w:p>
    <w:p w:rsidR="00CD003F" w:rsidP="00CD003F" w:rsidRDefault="00C36CE9" w14:paraId="615B40AC" w14:textId="4D6727BD">
      <w:pPr>
        <w:pStyle w:val="ListParagraph"/>
        <w:numPr>
          <w:ilvl w:val="2"/>
          <w:numId w:val="2"/>
        </w:numPr>
      </w:pPr>
      <w:r>
        <w:t>Need to e</w:t>
      </w:r>
      <w:r w:rsidR="009C12F6">
        <w:t>stabli</w:t>
      </w:r>
      <w:r>
        <w:t>sh</w:t>
      </w:r>
      <w:r w:rsidR="009C12F6">
        <w:t xml:space="preserve"> a committee liaison to outfitters. Keep flow of information going to outfitters who are not as active in this </w:t>
      </w:r>
      <w:r>
        <w:t>process/</w:t>
      </w:r>
      <w:r w:rsidR="009C12F6">
        <w:t>group</w:t>
      </w:r>
      <w:r>
        <w:t>.</w:t>
      </w:r>
    </w:p>
    <w:p w:rsidR="008715D0" w:rsidP="00471E13" w:rsidRDefault="00471E13" w14:paraId="6BB2194A" w14:textId="2E0FB395">
      <w:pPr>
        <w:pStyle w:val="ListParagraph"/>
        <w:numPr>
          <w:ilvl w:val="0"/>
          <w:numId w:val="2"/>
        </w:numPr>
      </w:pPr>
      <w:r>
        <w:t>Issue #1: Allowable exceptions to waterways ordinance</w:t>
      </w:r>
    </w:p>
    <w:p w:rsidR="00CD003F" w:rsidP="00CD003F" w:rsidRDefault="00CD003F" w14:paraId="2B691547" w14:textId="7144E91D">
      <w:pPr>
        <w:pStyle w:val="ListParagraph"/>
        <w:numPr>
          <w:ilvl w:val="1"/>
          <w:numId w:val="2"/>
        </w:numPr>
      </w:pPr>
      <w:r>
        <w:t>“Staging Areas” some conflicts reported between public users and rentals and who has right to use staging areas, for how long, when(put-in / take-out)</w:t>
      </w:r>
    </w:p>
    <w:p w:rsidR="009C12F6" w:rsidP="00CD003F" w:rsidRDefault="009C12F6" w14:paraId="7BB002C1" w14:textId="4AD85F48">
      <w:pPr>
        <w:pStyle w:val="ListParagraph"/>
        <w:numPr>
          <w:ilvl w:val="1"/>
          <w:numId w:val="2"/>
        </w:numPr>
      </w:pPr>
      <w:r>
        <w:t>IOG</w:t>
      </w:r>
      <w:r w:rsidR="0044053D">
        <w:t>LB</w:t>
      </w:r>
      <w:r>
        <w:t xml:space="preserve"> contact</w:t>
      </w:r>
      <w:r w:rsidR="0044053D">
        <w:t>/</w:t>
      </w:r>
      <w:r w:rsidR="00204BCE">
        <w:t>communication</w:t>
      </w:r>
      <w:r w:rsidR="00662B31">
        <w:t xml:space="preserve"> needed, possibly by outfitters</w:t>
      </w:r>
      <w:r w:rsidR="0044053D">
        <w:t xml:space="preserve"> or by County. </w:t>
      </w:r>
    </w:p>
    <w:p w:rsidR="000D33E6" w:rsidP="000D33E6" w:rsidRDefault="009C12F6" w14:paraId="6142C6CC" w14:textId="3CD9BCCE">
      <w:pPr>
        <w:pStyle w:val="ListParagraph"/>
        <w:numPr>
          <w:ilvl w:val="1"/>
          <w:numId w:val="2"/>
        </w:numPr>
      </w:pPr>
      <w:r>
        <w:t xml:space="preserve">Number of boats for commercial operators. Boots perspective is that </w:t>
      </w:r>
      <w:r w:rsidR="00A3702B">
        <w:t>outfitters</w:t>
      </w:r>
      <w:r>
        <w:t xml:space="preserve"> try to </w:t>
      </w:r>
      <w:proofErr w:type="spellStart"/>
      <w:r>
        <w:t>self limit</w:t>
      </w:r>
      <w:proofErr w:type="spellEnd"/>
      <w:r>
        <w:t xml:space="preserve"> number of boats on Teton</w:t>
      </w:r>
      <w:r w:rsidR="00A3702B">
        <w:t xml:space="preserve">. Potential outfitters may be open to written limitation to # boats on the water, could ad value to the permit in the long run. </w:t>
      </w:r>
    </w:p>
    <w:p w:rsidR="000D33E6" w:rsidP="000D33E6" w:rsidRDefault="000D33E6" w14:paraId="082CF70B" w14:textId="3688B866">
      <w:pPr>
        <w:pStyle w:val="ListParagraph"/>
        <w:numPr>
          <w:ilvl w:val="2"/>
          <w:numId w:val="2"/>
        </w:numPr>
      </w:pPr>
      <w:r>
        <w:t xml:space="preserve">Kyle advocates that outfitters may not need to be regulated at this time. </w:t>
      </w:r>
    </w:p>
    <w:p w:rsidR="00D64C0C" w:rsidP="00D64C0C" w:rsidRDefault="00D64C0C" w14:paraId="3616E4DE" w14:textId="682F98C5">
      <w:pPr>
        <w:pStyle w:val="ListParagraph"/>
        <w:numPr>
          <w:ilvl w:val="1"/>
          <w:numId w:val="2"/>
        </w:numPr>
      </w:pPr>
      <w:r>
        <w:t xml:space="preserve">Need for more close contact with IOGLB for </w:t>
      </w:r>
      <w:r w:rsidR="009F2222">
        <w:t>future management actions</w:t>
      </w:r>
      <w:r w:rsidR="0044053D">
        <w:t xml:space="preserve"> regarding Outfitters</w:t>
      </w:r>
      <w:r w:rsidR="00DC565D">
        <w:t>.</w:t>
      </w:r>
    </w:p>
    <w:p w:rsidR="009F2222" w:rsidP="009F2222" w:rsidRDefault="009F2222" w14:paraId="701ACA36" w14:textId="182146CB">
      <w:pPr>
        <w:pStyle w:val="ListParagraph"/>
        <w:numPr>
          <w:ilvl w:val="0"/>
          <w:numId w:val="2"/>
        </w:numPr>
      </w:pPr>
      <w:r>
        <w:t xml:space="preserve">Closing: Joe is going to contact Rob for next steps. </w:t>
      </w:r>
    </w:p>
    <w:p w:rsidR="009F2222" w:rsidP="009F2222" w:rsidRDefault="009F2222" w14:paraId="4FA58A39" w14:textId="26164884">
      <w:pPr>
        <w:pStyle w:val="ListParagraph"/>
        <w:numPr>
          <w:ilvl w:val="1"/>
          <w:numId w:val="2"/>
        </w:numPr>
      </w:pPr>
      <w:r>
        <w:t>Boots urges committee</w:t>
      </w:r>
      <w:r w:rsidR="00DC565D">
        <w:t xml:space="preserve"> members</w:t>
      </w:r>
      <w:r>
        <w:t xml:space="preserve"> to give him a call for communication</w:t>
      </w:r>
      <w:r w:rsidR="00DC565D">
        <w:t xml:space="preserve"> instead of email.</w:t>
      </w:r>
    </w:p>
    <w:p w:rsidR="009F2222" w:rsidP="009F2222" w:rsidRDefault="009F2222" w14:paraId="33EA55DF" w14:textId="0D4A5119">
      <w:pPr>
        <w:pStyle w:val="ListParagraph"/>
        <w:numPr>
          <w:ilvl w:val="1"/>
          <w:numId w:val="2"/>
        </w:numPr>
      </w:pPr>
      <w:r>
        <w:t xml:space="preserve">Michael suggests formal facilitation to keep meeting time in check in future. </w:t>
      </w:r>
    </w:p>
    <w:p w:rsidR="009F2222" w:rsidP="009F2222" w:rsidRDefault="009F2222" w14:paraId="7715F6EF" w14:textId="759A3C14">
      <w:pPr>
        <w:pStyle w:val="ListParagraph"/>
        <w:numPr>
          <w:ilvl w:val="1"/>
          <w:numId w:val="2"/>
        </w:numPr>
      </w:pPr>
      <w:r>
        <w:t>Boots seconds motion, Meeting adjourned</w:t>
      </w:r>
    </w:p>
    <w:p w:rsidR="009F2222" w:rsidP="009F2222" w:rsidRDefault="009F2222" w14:paraId="17C870BC" w14:textId="77777777">
      <w:pPr>
        <w:pStyle w:val="ListParagraph"/>
        <w:ind w:left="1440"/>
      </w:pPr>
    </w:p>
    <w:p w:rsidR="009F2222" w:rsidP="009F2222" w:rsidRDefault="009F2222" w14:paraId="5BA6B2BB" w14:textId="5B7AFBF8">
      <w:pPr>
        <w:pStyle w:val="ListParagraph"/>
        <w:ind w:left="1440"/>
      </w:pPr>
    </w:p>
    <w:p w:rsidR="009F2222" w:rsidP="009F2222" w:rsidRDefault="009F2222" w14:paraId="0524B573" w14:textId="77777777">
      <w:pPr>
        <w:pStyle w:val="ListParagraph"/>
        <w:ind w:left="1440"/>
      </w:pPr>
    </w:p>
    <w:p w:rsidR="009F2222" w:rsidP="009F2222" w:rsidRDefault="009F2222" w14:paraId="6F907532" w14:textId="77777777">
      <w:pPr>
        <w:pStyle w:val="ListParagraph"/>
        <w:ind w:left="1440"/>
      </w:pPr>
    </w:p>
    <w:p w:rsidR="00D64C0C" w:rsidP="009F2222" w:rsidRDefault="00D64C0C" w14:paraId="2D5C46E3" w14:textId="6C51B246">
      <w:pPr>
        <w:pStyle w:val="ListParagraph"/>
        <w:ind w:left="1440"/>
      </w:pPr>
    </w:p>
    <w:p w:rsidR="009F2222" w:rsidP="009F2222" w:rsidRDefault="009F2222" w14:paraId="15311BCC" w14:textId="77777777">
      <w:pPr>
        <w:pStyle w:val="ListParagraph"/>
        <w:ind w:left="1440"/>
      </w:pPr>
    </w:p>
    <w:sectPr w:rsidR="009F222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71DDD"/>
    <w:multiLevelType w:val="hybridMultilevel"/>
    <w:tmpl w:val="CB7842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AB6322D"/>
    <w:multiLevelType w:val="hybridMultilevel"/>
    <w:tmpl w:val="3D44A8E6"/>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8510825">
    <w:abstractNumId w:val="0"/>
  </w:num>
  <w:num w:numId="2" w16cid:durableId="202389838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0E3"/>
    <w:rsid w:val="000D33E6"/>
    <w:rsid w:val="00204BCE"/>
    <w:rsid w:val="00344E88"/>
    <w:rsid w:val="00353659"/>
    <w:rsid w:val="0044053D"/>
    <w:rsid w:val="00471E13"/>
    <w:rsid w:val="004D3EAE"/>
    <w:rsid w:val="004E3155"/>
    <w:rsid w:val="00634522"/>
    <w:rsid w:val="00662B31"/>
    <w:rsid w:val="007060E3"/>
    <w:rsid w:val="008715D0"/>
    <w:rsid w:val="00925DDE"/>
    <w:rsid w:val="009C12F6"/>
    <w:rsid w:val="009F2222"/>
    <w:rsid w:val="00A3702B"/>
    <w:rsid w:val="00A666A6"/>
    <w:rsid w:val="00A72EFF"/>
    <w:rsid w:val="00A90C01"/>
    <w:rsid w:val="00A96C85"/>
    <w:rsid w:val="00B2637F"/>
    <w:rsid w:val="00B86C33"/>
    <w:rsid w:val="00C36CE9"/>
    <w:rsid w:val="00CA0CB7"/>
    <w:rsid w:val="00CD003F"/>
    <w:rsid w:val="00D64C0C"/>
    <w:rsid w:val="00DC565D"/>
    <w:rsid w:val="00DF6424"/>
    <w:rsid w:val="00E113D2"/>
    <w:rsid w:val="00E5371F"/>
    <w:rsid w:val="00FE23D5"/>
    <w:rsid w:val="020B8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0E2B"/>
  <w15:chartTrackingRefBased/>
  <w15:docId w15:val="{7D9F88B3-350D-4555-8DCE-85A7863C5E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06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4AE39ECA77C4687A87225F91D929A" ma:contentTypeVersion="22" ma:contentTypeDescription="Create a new document." ma:contentTypeScope="" ma:versionID="232736b63274e418329f432850847d64">
  <xsd:schema xmlns:xsd="http://www.w3.org/2001/XMLSchema" xmlns:xs="http://www.w3.org/2001/XMLSchema" xmlns:p="http://schemas.microsoft.com/office/2006/metadata/properties" xmlns:ns2="37e196a2-6b40-4a11-b047-b131024f3dc1" xmlns:ns3="1caf9a82-cc1a-421f-9975-5230007ccc69" targetNamespace="http://schemas.microsoft.com/office/2006/metadata/properties" ma:root="true" ma:fieldsID="89ff852fbb22f42b972bf4fd05542ca7" ns2:_="" ns3:_="">
    <xsd:import namespace="37e196a2-6b40-4a11-b047-b131024f3dc1"/>
    <xsd:import namespace="1caf9a82-cc1a-421f-9975-5230007ccc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Hyperlink" minOccurs="0"/>
                <xsd:element ref="ns2:lcf76f155ced4ddcb4097134ff3c332f" minOccurs="0"/>
                <xsd:element ref="ns3:TaxCatchAll" minOccurs="0"/>
                <xsd:element ref="ns2:MediaServiceSearchProperties" minOccurs="0"/>
                <xsd:element ref="ns2:MediaServiceObjectDetectorVersions" minOccurs="0"/>
                <xsd:element ref="ns2:FT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196a2-6b40-4a11-b047-b131024f3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yperlink" ma:index="21"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270ef7-2204-4e9d-a8c5-c32e988df245"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FTR" ma:index="27" nillable="true" ma:displayName="FTR" ma:description="Staff " ma:format="Dropdown" ma:list="UserInfo" ma:SharePointGroup="0" ma:internalName="FT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af9a82-cc1a-421f-9975-5230007ccc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3c4b4ff-315f-4e5f-8a47-ae3f14ed4429}" ma:internalName="TaxCatchAll" ma:showField="CatchAllData" ma:web="1caf9a82-cc1a-421f-9975-5230007ccc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e196a2-6b40-4a11-b047-b131024f3dc1">
      <Terms xmlns="http://schemas.microsoft.com/office/infopath/2007/PartnerControls"/>
    </lcf76f155ced4ddcb4097134ff3c332f>
    <Hyperlink xmlns="37e196a2-6b40-4a11-b047-b131024f3dc1">
      <Url xsi:nil="true"/>
      <Description xsi:nil="true"/>
    </Hyperlink>
    <TaxCatchAll xmlns="1caf9a82-cc1a-421f-9975-5230007ccc69" xsi:nil="true"/>
    <FTR xmlns="37e196a2-6b40-4a11-b047-b131024f3dc1">
      <UserInfo>
        <DisplayName/>
        <AccountId xsi:nil="true"/>
        <AccountType/>
      </UserInfo>
    </FTR>
  </documentManagement>
</p:properties>
</file>

<file path=customXml/itemProps1.xml><?xml version="1.0" encoding="utf-8"?>
<ds:datastoreItem xmlns:ds="http://schemas.openxmlformats.org/officeDocument/2006/customXml" ds:itemID="{F64F4698-AD7F-4D77-AC93-C9A2FD4D3085}"/>
</file>

<file path=customXml/itemProps2.xml><?xml version="1.0" encoding="utf-8"?>
<ds:datastoreItem xmlns:ds="http://schemas.openxmlformats.org/officeDocument/2006/customXml" ds:itemID="{92D22DDA-9427-4D86-9A82-3769766ACE82}"/>
</file>

<file path=customXml/itemProps3.xml><?xml version="1.0" encoding="utf-8"?>
<ds:datastoreItem xmlns:ds="http://schemas.openxmlformats.org/officeDocument/2006/customXml" ds:itemID="{745261A9-8413-4670-915B-840587F932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Marin</dc:creator>
  <cp:keywords/>
  <dc:description/>
  <cp:lastModifiedBy>Will Stubblefield</cp:lastModifiedBy>
  <cp:revision>13</cp:revision>
  <dcterms:created xsi:type="dcterms:W3CDTF">2022-06-29T13:39:00Z</dcterms:created>
  <dcterms:modified xsi:type="dcterms:W3CDTF">2022-06-29T15:34:54Z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0x01010070D4AE39ECA77C4687A87225F91D929A</vt:lpwstr>
  </property>
  <property fmtid="{D5CDD505-2E9C-101B-9397-08002B2CF9AE}" pid="3" name="MediaServiceImageTags">
    <vt:lpwstr/>
  </property>
</Properties>
</file>