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0CA5" w:rsidP="26521379" w:rsidRDefault="154FF209" w14:paraId="69E0115A" w14:textId="63718637">
      <w:pPr>
        <w:spacing w:after="0"/>
        <w:jc w:val="center"/>
        <w:rPr>
          <w:rFonts w:ascii="Calibri" w:hAnsi="Calibri" w:eastAsia="Calibri" w:cs="Calibri"/>
          <w:color w:val="000000" w:themeColor="text1"/>
        </w:rPr>
      </w:pPr>
      <w:r w:rsidRPr="43E2CB92" w:rsidR="422AB739">
        <w:rPr>
          <w:rFonts w:ascii="Calibri" w:hAnsi="Calibri" w:eastAsia="Calibri" w:cs="Calibri"/>
          <w:color w:val="000000" w:themeColor="text1" w:themeTint="FF" w:themeShade="FF"/>
        </w:rPr>
        <w:t>;;</w:t>
      </w:r>
      <w:r w:rsidRPr="43E2CB92" w:rsidR="154FF209">
        <w:rPr>
          <w:rFonts w:ascii="Calibri" w:hAnsi="Calibri" w:eastAsia="Calibri" w:cs="Calibri"/>
          <w:color w:val="000000" w:themeColor="text1" w:themeTint="FF" w:themeShade="FF"/>
        </w:rPr>
        <w:t>Teton Waterways Recreation Advisory Committee</w:t>
      </w:r>
    </w:p>
    <w:p w:rsidR="004B0CA5" w:rsidP="4C8BAC0D" w:rsidRDefault="263DBE51" w14:paraId="51FC6243" w14:textId="6DE6E181">
      <w:pPr>
        <w:spacing w:after="0"/>
        <w:jc w:val="center"/>
        <w:rPr>
          <w:rFonts w:ascii="Calibri" w:hAnsi="Calibri" w:eastAsia="Calibri" w:cs="Calibri"/>
          <w:color w:val="000000" w:themeColor="text1"/>
        </w:rPr>
      </w:pPr>
      <w:r w:rsidRPr="4C8BAC0D">
        <w:rPr>
          <w:rFonts w:ascii="Calibri" w:hAnsi="Calibri" w:eastAsia="Calibri" w:cs="Calibri"/>
          <w:color w:val="000000" w:themeColor="text1"/>
        </w:rPr>
        <w:t xml:space="preserve">Thursday, </w:t>
      </w:r>
      <w:r w:rsidR="00442077">
        <w:rPr>
          <w:rFonts w:ascii="Calibri" w:hAnsi="Calibri" w:eastAsia="Calibri" w:cs="Calibri"/>
          <w:color w:val="000000" w:themeColor="text1"/>
        </w:rPr>
        <w:t>April 6th</w:t>
      </w:r>
      <w:r w:rsidRPr="4C8BAC0D" w:rsidR="154FF209">
        <w:rPr>
          <w:rFonts w:ascii="Calibri" w:hAnsi="Calibri" w:eastAsia="Calibri" w:cs="Calibri"/>
          <w:color w:val="000000" w:themeColor="text1"/>
        </w:rPr>
        <w:t>– 4:00</w:t>
      </w:r>
      <w:r w:rsidRPr="4C8BAC0D" w:rsidR="3F53205D">
        <w:rPr>
          <w:rFonts w:ascii="Calibri" w:hAnsi="Calibri" w:eastAsia="Calibri" w:cs="Calibri"/>
          <w:color w:val="000000" w:themeColor="text1"/>
        </w:rPr>
        <w:t>-5:30pm</w:t>
      </w:r>
    </w:p>
    <w:p w:rsidR="004B0CA5" w:rsidP="67D7F100" w:rsidRDefault="3F53205D" w14:paraId="1AC55DFC" w14:textId="5CDEA8D1">
      <w:pPr>
        <w:spacing w:after="0"/>
        <w:jc w:val="center"/>
        <w:rPr>
          <w:rFonts w:ascii="Calibri" w:hAnsi="Calibri" w:eastAsia="Calibri" w:cs="Calibri"/>
          <w:color w:val="000000" w:themeColor="text1"/>
        </w:rPr>
      </w:pPr>
      <w:r w:rsidRPr="037CEACB">
        <w:rPr>
          <w:rFonts w:ascii="Calibri" w:hAnsi="Calibri" w:eastAsia="Calibri" w:cs="Calibri"/>
          <w:color w:val="000000" w:themeColor="text1"/>
        </w:rPr>
        <w:t xml:space="preserve">Commissioners </w:t>
      </w:r>
      <w:r w:rsidRPr="037CEACB" w:rsidR="0B728920">
        <w:rPr>
          <w:rFonts w:ascii="Calibri" w:hAnsi="Calibri" w:eastAsia="Calibri" w:cs="Calibri"/>
          <w:color w:val="000000" w:themeColor="text1"/>
        </w:rPr>
        <w:t>R</w:t>
      </w:r>
      <w:r w:rsidRPr="037CEACB">
        <w:rPr>
          <w:rFonts w:ascii="Calibri" w:hAnsi="Calibri" w:eastAsia="Calibri" w:cs="Calibri"/>
          <w:color w:val="000000" w:themeColor="text1"/>
        </w:rPr>
        <w:t>oom</w:t>
      </w:r>
      <w:r w:rsidRPr="037CEACB" w:rsidR="363E8FA5">
        <w:rPr>
          <w:rFonts w:ascii="Calibri" w:hAnsi="Calibri" w:eastAsia="Calibri" w:cs="Calibri"/>
          <w:color w:val="000000" w:themeColor="text1"/>
        </w:rPr>
        <w:t xml:space="preserve"> – Teton County Courthouse</w:t>
      </w:r>
    </w:p>
    <w:p w:rsidR="037CEACB" w:rsidP="037CEACB" w:rsidRDefault="037CEACB" w14:paraId="22324748" w14:textId="531F9492">
      <w:pPr>
        <w:spacing w:after="0"/>
        <w:jc w:val="center"/>
        <w:rPr>
          <w:rFonts w:ascii="Calibri" w:hAnsi="Calibri" w:eastAsia="Calibri" w:cs="Calibri"/>
          <w:color w:val="000000" w:themeColor="text1"/>
        </w:rPr>
      </w:pPr>
    </w:p>
    <w:p w:rsidR="31D14208" w:rsidP="037CEACB" w:rsidRDefault="31D14208" w14:paraId="7ADB2E99" w14:textId="32590A8F">
      <w:pPr>
        <w:jc w:val="center"/>
      </w:pPr>
      <w:r w:rsidRPr="037CEACB">
        <w:rPr>
          <w:rFonts w:ascii="Segoe UI" w:hAnsi="Segoe UI" w:eastAsia="Segoe UI" w:cs="Segoe UI"/>
          <w:color w:val="242424"/>
        </w:rPr>
        <w:t xml:space="preserve"> committee meetings can be accessed using the standard Board of County Commissioners Zoom meeting ID #: </w:t>
      </w:r>
      <w:r w:rsidRPr="037CEACB">
        <w:rPr>
          <w:rFonts w:ascii="Segoe UI" w:hAnsi="Segoe UI" w:eastAsia="Segoe UI" w:cs="Segoe UI"/>
          <w:b/>
          <w:bCs/>
          <w:color w:val="242424"/>
        </w:rPr>
        <w:t xml:space="preserve">818 5476 8477 </w:t>
      </w:r>
    </w:p>
    <w:p w:rsidR="31D14208" w:rsidP="037CEACB" w:rsidRDefault="31D14208" w14:paraId="108DD048" w14:textId="0FF4EBE7">
      <w:pPr>
        <w:jc w:val="center"/>
      </w:pPr>
      <w:r w:rsidRPr="4C8BAC0D">
        <w:rPr>
          <w:rFonts w:ascii="Segoe UI" w:hAnsi="Segoe UI" w:eastAsia="Segoe UI" w:cs="Segoe UI"/>
          <w:color w:val="242424"/>
        </w:rPr>
        <w:t xml:space="preserve"> go to </w:t>
      </w:r>
      <w:hyperlink r:id="rId8">
        <w:r w:rsidRPr="4C8BAC0D">
          <w:rPr>
            <w:rStyle w:val="Hyperlink"/>
            <w:rFonts w:ascii="Segoe UI" w:hAnsi="Segoe UI" w:eastAsia="Segoe UI" w:cs="Segoe UI"/>
          </w:rPr>
          <w:t>https://zoom.us/join</w:t>
        </w:r>
      </w:hyperlink>
      <w:r w:rsidRPr="4C8BAC0D">
        <w:rPr>
          <w:rFonts w:ascii="Segoe UI" w:hAnsi="Segoe UI" w:eastAsia="Segoe UI" w:cs="Segoe UI"/>
          <w:color w:val="242424"/>
        </w:rPr>
        <w:t xml:space="preserve"> and enter that number for the meeting ID.</w:t>
      </w:r>
    </w:p>
    <w:p w:rsidR="51C7BE67" w:rsidP="4C8BAC0D" w:rsidRDefault="51C7BE67" w14:paraId="52F0DD25" w14:textId="08E9C1EF">
      <w:pPr>
        <w:spacing w:after="0"/>
        <w:rPr>
          <w:rFonts w:ascii="Calibri" w:hAnsi="Calibri" w:eastAsia="Calibri" w:cs="Calibri"/>
          <w:b/>
          <w:bCs/>
          <w:color w:val="000000" w:themeColor="text1"/>
        </w:rPr>
      </w:pPr>
      <w:r w:rsidRPr="4C8BAC0D">
        <w:rPr>
          <w:rFonts w:ascii="Calibri" w:hAnsi="Calibri" w:eastAsia="Calibri" w:cs="Calibri"/>
          <w:b/>
          <w:bCs/>
          <w:color w:val="000000" w:themeColor="text1"/>
        </w:rPr>
        <w:t xml:space="preserve">Agenda- </w:t>
      </w:r>
      <w:r w:rsidR="00442077">
        <w:rPr>
          <w:rFonts w:ascii="Calibri" w:hAnsi="Calibri" w:eastAsia="Calibri" w:cs="Calibri"/>
          <w:b/>
          <w:bCs/>
          <w:color w:val="000000" w:themeColor="text1"/>
        </w:rPr>
        <w:t>04.06</w:t>
      </w:r>
      <w:r w:rsidRPr="4C8BAC0D">
        <w:rPr>
          <w:rFonts w:ascii="Calibri" w:hAnsi="Calibri" w:eastAsia="Calibri" w:cs="Calibri"/>
          <w:b/>
          <w:bCs/>
          <w:color w:val="000000" w:themeColor="text1"/>
        </w:rPr>
        <w:t>.23</w:t>
      </w:r>
    </w:p>
    <w:p w:rsidR="00442077" w:rsidP="00442077" w:rsidRDefault="00442077" w14:paraId="5BCEEF57" w14:textId="47CA3D40">
      <w:pPr>
        <w:spacing w:after="0"/>
        <w:rPr>
          <w:rFonts w:ascii="Calibri" w:hAnsi="Calibri" w:eastAsia="Calibri" w:cs="Calibri"/>
          <w:b/>
          <w:bCs/>
          <w:color w:val="000000" w:themeColor="text1"/>
        </w:rPr>
      </w:pPr>
    </w:p>
    <w:p w:rsidRPr="00442077" w:rsidR="00442077" w:rsidP="00442077" w:rsidRDefault="00442077" w14:paraId="349C9C1D" w14:textId="7DD687CB">
      <w:pPr>
        <w:pStyle w:val="ListParagraph"/>
        <w:numPr>
          <w:ilvl w:val="0"/>
          <w:numId w:val="8"/>
        </w:numPr>
        <w:spacing w:after="0"/>
        <w:rPr>
          <w:rFonts w:ascii="Calibri" w:hAnsi="Calibri" w:eastAsia="Calibri" w:cs="Calibri"/>
          <w:b/>
          <w:bCs/>
          <w:color w:val="000000" w:themeColor="text1"/>
        </w:rPr>
      </w:pPr>
      <w:r>
        <w:rPr>
          <w:rFonts w:ascii="Calibri" w:hAnsi="Calibri" w:eastAsia="Calibri" w:cs="Calibri"/>
          <w:bCs/>
          <w:color w:val="000000" w:themeColor="text1"/>
        </w:rPr>
        <w:t>Review Teton County, Idaho Waterway Ordinance and Discuss (4:00-4:30)</w:t>
      </w:r>
    </w:p>
    <w:p w:rsidR="51C7BE67" w:rsidP="4C8BAC0D" w:rsidRDefault="00F81D6E" w14:paraId="7488C64A" w14:textId="0F13B1EA">
      <w:pPr>
        <w:pStyle w:val="ListParagraph"/>
        <w:numPr>
          <w:ilvl w:val="0"/>
          <w:numId w:val="1"/>
        </w:numPr>
        <w:spacing w:after="0"/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 w:eastAsia="Calibri" w:cs="Calibri"/>
          <w:color w:val="000000" w:themeColor="text1"/>
        </w:rPr>
        <w:t>Develop Recreation Advisory Committee 12-Month Program of Work</w:t>
      </w:r>
      <w:r w:rsidR="00155460">
        <w:rPr>
          <w:rFonts w:ascii="Calibri" w:hAnsi="Calibri" w:eastAsia="Calibri" w:cs="Calibri"/>
          <w:color w:val="000000" w:themeColor="text1"/>
        </w:rPr>
        <w:t xml:space="preserve"> </w:t>
      </w:r>
      <w:r w:rsidRPr="4C8BAC0D" w:rsidR="51C7BE67">
        <w:rPr>
          <w:rFonts w:ascii="Calibri" w:hAnsi="Calibri" w:eastAsia="Calibri" w:cs="Calibri"/>
          <w:color w:val="000000" w:themeColor="text1"/>
        </w:rPr>
        <w:t>(4:</w:t>
      </w:r>
      <w:r w:rsidR="00442077">
        <w:rPr>
          <w:rFonts w:ascii="Calibri" w:hAnsi="Calibri" w:eastAsia="Calibri" w:cs="Calibri"/>
          <w:color w:val="000000" w:themeColor="text1"/>
        </w:rPr>
        <w:t>30</w:t>
      </w:r>
      <w:r w:rsidRPr="4C8BAC0D" w:rsidR="51C7BE67">
        <w:rPr>
          <w:rFonts w:ascii="Calibri" w:hAnsi="Calibri" w:eastAsia="Calibri" w:cs="Calibri"/>
          <w:color w:val="000000" w:themeColor="text1"/>
        </w:rPr>
        <w:t>-5:20)</w:t>
      </w:r>
    </w:p>
    <w:p w:rsidR="00155460" w:rsidP="4C8BAC0D" w:rsidRDefault="00F81D6E" w14:paraId="2F2DA641" w14:textId="543D9E59">
      <w:pPr>
        <w:pStyle w:val="ListParagraph"/>
        <w:numPr>
          <w:ilvl w:val="1"/>
          <w:numId w:val="1"/>
        </w:numPr>
        <w:spacing w:after="0"/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 w:eastAsia="Calibri" w:cs="Calibri"/>
          <w:color w:val="000000" w:themeColor="text1"/>
        </w:rPr>
        <w:t xml:space="preserve">Action Item – Recommendation to County Commissioners </w:t>
      </w:r>
    </w:p>
    <w:p w:rsidR="51C7BE67" w:rsidP="4C8BAC0D" w:rsidRDefault="51C7BE67" w14:paraId="0640F173" w14:textId="077BD396">
      <w:pPr>
        <w:pStyle w:val="ListParagraph"/>
        <w:numPr>
          <w:ilvl w:val="0"/>
          <w:numId w:val="1"/>
        </w:numPr>
        <w:spacing w:after="0"/>
        <w:rPr>
          <w:rFonts w:ascii="Calibri" w:hAnsi="Calibri" w:eastAsia="Calibri" w:cs="Calibri"/>
          <w:color w:val="000000" w:themeColor="text1"/>
        </w:rPr>
      </w:pPr>
      <w:r w:rsidRPr="4C8BAC0D">
        <w:rPr>
          <w:rFonts w:ascii="Calibri" w:hAnsi="Calibri" w:eastAsia="Calibri" w:cs="Calibri"/>
          <w:color w:val="000000" w:themeColor="text1"/>
        </w:rPr>
        <w:t>Public Comment (5:20-5:30)</w:t>
      </w:r>
    </w:p>
    <w:p w:rsidR="51C7BE67" w:rsidP="4C8BAC0D" w:rsidRDefault="51C7BE67" w14:paraId="616960C3" w14:textId="581656A8">
      <w:pPr>
        <w:pStyle w:val="ListParagraph"/>
        <w:numPr>
          <w:ilvl w:val="0"/>
          <w:numId w:val="1"/>
        </w:numPr>
        <w:spacing w:after="0"/>
        <w:rPr>
          <w:rFonts w:ascii="Calibri" w:hAnsi="Calibri" w:eastAsia="Calibri" w:cs="Calibri"/>
          <w:color w:val="000000" w:themeColor="text1"/>
        </w:rPr>
      </w:pPr>
      <w:r w:rsidRPr="43E2CB92" w:rsidR="51C7BE67">
        <w:rPr>
          <w:rFonts w:ascii="Calibri" w:hAnsi="Calibri" w:eastAsia="Calibri" w:cs="Calibri"/>
          <w:color w:val="000000" w:themeColor="text1" w:themeTint="FF" w:themeShade="FF"/>
        </w:rPr>
        <w:t>Adjourn</w:t>
      </w:r>
    </w:p>
    <w:p w:rsidR="43E2CB92" w:rsidP="43E2CB92" w:rsidRDefault="43E2CB92" w14:paraId="5D850B75" w14:textId="42E6E677">
      <w:pPr>
        <w:pStyle w:val="ListParagraph"/>
        <w:numPr>
          <w:ilvl w:val="0"/>
          <w:numId w:val="1"/>
        </w:numPr>
        <w:spacing w:after="0"/>
        <w:rPr>
          <w:rFonts w:ascii="Calibri" w:hAnsi="Calibri" w:eastAsia="Calibri" w:cs="Calibri"/>
          <w:color w:val="000000" w:themeColor="text1" w:themeTint="FF" w:themeShade="FF"/>
        </w:rPr>
      </w:pPr>
    </w:p>
    <w:p w:rsidR="24C73DB5" w:rsidP="43E2CB92" w:rsidRDefault="24C73DB5" w14:paraId="2CF1D203" w14:textId="2727C7C5">
      <w:pPr>
        <w:spacing w:after="0"/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</w:pPr>
      <w:r w:rsidRPr="43E2CB92" w:rsidR="24C73DB5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Minutes- 04.06.23</w:t>
      </w:r>
    </w:p>
    <w:p w:rsidR="43E2CB92" w:rsidP="43E2CB92" w:rsidRDefault="43E2CB92" w14:paraId="6C16BB10" w14:textId="337D840E">
      <w:pPr>
        <w:pStyle w:val="Normal"/>
        <w:spacing w:after="0"/>
        <w:rPr>
          <w:rFonts w:ascii="Calibri" w:hAnsi="Calibri" w:eastAsia="Calibri" w:cs="Calibri"/>
          <w:color w:val="000000" w:themeColor="text1" w:themeTint="FF" w:themeShade="FF"/>
        </w:rPr>
      </w:pPr>
    </w:p>
    <w:p w:rsidR="24C73DB5" w:rsidP="43E2CB92" w:rsidRDefault="24C73DB5" w14:paraId="4A459DBC" w14:textId="1C2E9DCA">
      <w:pPr>
        <w:pStyle w:val="Normal"/>
        <w:spacing w:after="0"/>
        <w:rPr>
          <w:rFonts w:ascii="Calibri" w:hAnsi="Calibri" w:eastAsia="Calibri" w:cs="Calibri"/>
          <w:color w:val="000000" w:themeColor="text1" w:themeTint="FF" w:themeShade="FF"/>
        </w:rPr>
      </w:pPr>
      <w:r w:rsidRPr="43E2CB92" w:rsidR="24C73DB5">
        <w:rPr>
          <w:rFonts w:ascii="Calibri" w:hAnsi="Calibri" w:eastAsia="Calibri" w:cs="Calibri"/>
          <w:color w:val="000000" w:themeColor="text1" w:themeTint="FF" w:themeShade="FF"/>
        </w:rPr>
        <w:t xml:space="preserve">Joe, Renee, Charlie, Will, </w:t>
      </w:r>
      <w:r w:rsidRPr="43E2CB92" w:rsidR="24C73DB5">
        <w:rPr>
          <w:rFonts w:ascii="Calibri" w:hAnsi="Calibri" w:eastAsia="Calibri" w:cs="Calibri"/>
          <w:color w:val="000000" w:themeColor="text1" w:themeTint="FF" w:themeShade="FF"/>
        </w:rPr>
        <w:t>kyle</w:t>
      </w:r>
      <w:r w:rsidRPr="43E2CB92" w:rsidR="24C73DB5">
        <w:rPr>
          <w:rFonts w:ascii="Calibri" w:hAnsi="Calibri" w:eastAsia="Calibri" w:cs="Calibri"/>
          <w:color w:val="000000" w:themeColor="text1" w:themeTint="FF" w:themeShade="FF"/>
        </w:rPr>
        <w:t>, Boots, Amy</w:t>
      </w:r>
      <w:r w:rsidRPr="43E2CB92" w:rsidR="392EFBFC">
        <w:rPr>
          <w:rFonts w:ascii="Calibri" w:hAnsi="Calibri" w:eastAsia="Calibri" w:cs="Calibri"/>
          <w:color w:val="000000" w:themeColor="text1" w:themeTint="FF" w:themeShade="FF"/>
        </w:rPr>
        <w:t>, Brett</w:t>
      </w:r>
    </w:p>
    <w:p w:rsidR="24C73DB5" w:rsidP="43E2CB92" w:rsidRDefault="24C73DB5" w14:paraId="7F916E5C" w14:textId="700E536A">
      <w:pPr>
        <w:pStyle w:val="ListParagraph"/>
        <w:numPr>
          <w:ilvl w:val="0"/>
          <w:numId w:val="8"/>
        </w:numPr>
        <w:spacing w:after="0"/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</w:pPr>
      <w:r w:rsidRPr="43E2CB92" w:rsidR="24C73DB5">
        <w:rPr>
          <w:rFonts w:ascii="Calibri" w:hAnsi="Calibri" w:eastAsia="Calibri" w:cs="Calibri"/>
          <w:color w:val="000000" w:themeColor="text1" w:themeTint="FF" w:themeShade="FF"/>
        </w:rPr>
        <w:t>Review Teton County, Idaho Waterway Ordinance and Discuss (4:00-4:30)</w:t>
      </w:r>
    </w:p>
    <w:p w:rsidR="24C73DB5" w:rsidP="43E2CB92" w:rsidRDefault="24C73DB5" w14:paraId="0C83F25E" w14:textId="26646A2E">
      <w:pPr>
        <w:pStyle w:val="ListParagraph"/>
        <w:numPr>
          <w:ilvl w:val="1"/>
          <w:numId w:val="8"/>
        </w:numPr>
        <w:spacing w:after="0"/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</w:pPr>
      <w:r w:rsidRPr="43E2CB92" w:rsidR="24C73DB5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Rob opened </w:t>
      </w:r>
      <w:r w:rsidRPr="43E2CB92" w:rsidR="24C73DB5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discussion</w:t>
      </w:r>
      <w:r w:rsidRPr="43E2CB92" w:rsidR="24C73DB5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on Ordinance. </w:t>
      </w:r>
    </w:p>
    <w:p w:rsidR="5E47C0B7" w:rsidP="43E2CB92" w:rsidRDefault="5E47C0B7" w14:paraId="5043EE36" w14:textId="0C4FEC1E">
      <w:pPr>
        <w:pStyle w:val="ListParagraph"/>
        <w:numPr>
          <w:ilvl w:val="1"/>
          <w:numId w:val="8"/>
        </w:numPr>
        <w:spacing w:after="0"/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</w:pPr>
      <w:r w:rsidRPr="43E2CB92" w:rsidR="5E47C0B7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Renee lists two items: 1) section 4 of ordinance will inform river </w:t>
      </w:r>
      <w:r w:rsidRPr="43E2CB92" w:rsidR="5E47C0B7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ambassidors</w:t>
      </w:r>
      <w:r w:rsidRPr="43E2CB92" w:rsidR="5E47C0B7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job 2) </w:t>
      </w:r>
      <w:r w:rsidRPr="43E2CB92" w:rsidR="5E47C0B7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special use</w:t>
      </w:r>
      <w:r w:rsidRPr="43E2CB92" w:rsidR="5E47C0B7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permits and process</w:t>
      </w:r>
    </w:p>
    <w:p w:rsidR="5E47C0B7" w:rsidP="43E2CB92" w:rsidRDefault="5E47C0B7" w14:paraId="63513F59" w14:textId="6EA90871">
      <w:pPr>
        <w:pStyle w:val="ListParagraph"/>
        <w:numPr>
          <w:ilvl w:val="1"/>
          <w:numId w:val="8"/>
        </w:numPr>
        <w:spacing w:after="0"/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</w:pPr>
      <w:r w:rsidRPr="43E2CB92" w:rsidR="5E47C0B7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Kyle: Under enforcement section. Fine is not to exceed 300$, what should be the appropriate fine?</w:t>
      </w:r>
    </w:p>
    <w:p w:rsidR="3BE53199" w:rsidP="43E2CB92" w:rsidRDefault="3BE53199" w14:paraId="0C611FD2" w14:textId="59425475">
      <w:pPr>
        <w:pStyle w:val="ListParagraph"/>
        <w:numPr>
          <w:ilvl w:val="1"/>
          <w:numId w:val="8"/>
        </w:numPr>
        <w:spacing w:after="0"/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</w:pPr>
      <w:r w:rsidRPr="43E2CB92" w:rsidR="3BE53199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Brett: is the fine per person or for the </w:t>
      </w:r>
      <w:r w:rsidRPr="43E2CB92" w:rsidR="3BE53199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group ?</w:t>
      </w:r>
      <w:r w:rsidRPr="43E2CB92" w:rsidR="3BE53199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One item from Brett: direction from </w:t>
      </w:r>
      <w:r w:rsidRPr="43E2CB92" w:rsidR="4FE14443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sheriff</w:t>
      </w:r>
      <w:r w:rsidRPr="43E2CB92" w:rsidR="3BE53199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on how to communicate infractions from ambas</w:t>
      </w:r>
      <w:r w:rsidRPr="43E2CB92" w:rsidR="74238066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sadors to </w:t>
      </w:r>
      <w:r w:rsidRPr="43E2CB92" w:rsidR="3FDB17B2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sheriffs</w:t>
      </w:r>
      <w:r w:rsidRPr="43E2CB92" w:rsidR="74238066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. </w:t>
      </w:r>
    </w:p>
    <w:p w:rsidR="74238066" w:rsidP="43E2CB92" w:rsidRDefault="74238066" w14:paraId="4949333B" w14:textId="2DA1995C">
      <w:pPr>
        <w:pStyle w:val="ListParagraph"/>
        <w:numPr>
          <w:ilvl w:val="1"/>
          <w:numId w:val="8"/>
        </w:numPr>
        <w:spacing w:after="0"/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</w:pPr>
      <w:r w:rsidRPr="43E2CB92" w:rsidR="74238066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Prioritization: River Ambassidors if top priority of ambassador, what are the grey areas for the </w:t>
      </w:r>
      <w:r w:rsidRPr="43E2CB92" w:rsidR="74238066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ambassa</w:t>
      </w:r>
      <w:r w:rsidRPr="43E2CB92" w:rsidR="74238066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dors as they are getting going</w:t>
      </w:r>
    </w:p>
    <w:p w:rsidR="74238066" w:rsidP="43E2CB92" w:rsidRDefault="74238066" w14:paraId="0F856D22" w14:textId="402AA5BF">
      <w:pPr>
        <w:pStyle w:val="ListParagraph"/>
        <w:numPr>
          <w:ilvl w:val="1"/>
          <w:numId w:val="8"/>
        </w:numPr>
        <w:spacing w:after="0"/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</w:pPr>
      <w:r w:rsidRPr="43E2CB92" w:rsidR="74238066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Amy: </w:t>
      </w:r>
      <w:r w:rsidRPr="43E2CB92" w:rsidR="74238066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Special use</w:t>
      </w:r>
      <w:r w:rsidRPr="43E2CB92" w:rsidR="74238066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permits are a priority. What is </w:t>
      </w:r>
      <w:r w:rsidRPr="43E2CB92" w:rsidR="74238066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process</w:t>
      </w:r>
      <w:r w:rsidRPr="43E2CB92" w:rsidR="74238066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of </w:t>
      </w:r>
      <w:r w:rsidRPr="43E2CB92" w:rsidR="74238066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special use</w:t>
      </w:r>
      <w:r w:rsidRPr="43E2CB92" w:rsidR="74238066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permits, who reviews permits, what is criteria or guidance to apply for the </w:t>
      </w:r>
      <w:r w:rsidRPr="43E2CB92" w:rsidR="74238066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special use</w:t>
      </w:r>
      <w:r w:rsidRPr="43E2CB92" w:rsidR="74238066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permit. </w:t>
      </w:r>
    </w:p>
    <w:p w:rsidR="411A1A46" w:rsidP="43E2CB92" w:rsidRDefault="411A1A46" w14:paraId="562032B5" w14:textId="0AE8157A">
      <w:pPr>
        <w:pStyle w:val="ListParagraph"/>
        <w:numPr>
          <w:ilvl w:val="1"/>
          <w:numId w:val="8"/>
        </w:numPr>
        <w:spacing w:after="0"/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</w:pPr>
      <w:r w:rsidRPr="43E2CB92" w:rsidR="411A1A46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Joe: this is what we would like to see as approved special uses</w:t>
      </w:r>
    </w:p>
    <w:p w:rsidR="4E868989" w:rsidP="43E2CB92" w:rsidRDefault="4E868989" w14:paraId="49649FBC" w14:textId="1C8272D7">
      <w:pPr>
        <w:pStyle w:val="ListParagraph"/>
        <w:numPr>
          <w:ilvl w:val="1"/>
          <w:numId w:val="8"/>
        </w:numPr>
        <w:spacing w:after="0"/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</w:pPr>
      <w:r w:rsidRPr="43E2CB92" w:rsidR="4E868989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Kyle: is there a </w:t>
      </w:r>
      <w:r w:rsidRPr="43E2CB92" w:rsidR="4E868989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maximum</w:t>
      </w:r>
      <w:r w:rsidRPr="43E2CB92" w:rsidR="4E868989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amount of </w:t>
      </w:r>
      <w:r w:rsidRPr="43E2CB92" w:rsidR="4E868989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special use</w:t>
      </w:r>
      <w:r w:rsidRPr="43E2CB92" w:rsidR="4E868989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permits in a year?</w:t>
      </w:r>
    </w:p>
    <w:p w:rsidR="4E868989" w:rsidP="43E2CB92" w:rsidRDefault="4E868989" w14:paraId="735FDBBD" w14:textId="5B3212AE">
      <w:pPr>
        <w:pStyle w:val="ListParagraph"/>
        <w:numPr>
          <w:ilvl w:val="1"/>
          <w:numId w:val="8"/>
        </w:numPr>
        <w:spacing w:after="0"/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</w:pPr>
      <w:r w:rsidRPr="43E2CB92" w:rsidR="4E868989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Joe: two things in the </w:t>
      </w:r>
      <w:r w:rsidRPr="43E2CB92" w:rsidR="4E868989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ordinace</w:t>
      </w:r>
      <w:r w:rsidRPr="43E2CB92" w:rsidR="4E868989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problematic for hunter and anglers </w:t>
      </w:r>
      <w:r w:rsidRPr="43E2CB92" w:rsidR="4E868989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1)statement</w:t>
      </w:r>
      <w:r w:rsidRPr="43E2CB92" w:rsidR="4E868989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of users should not </w:t>
      </w:r>
      <w:r w:rsidRPr="43E2CB92" w:rsidR="4E868989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harrass</w:t>
      </w:r>
      <w:r w:rsidRPr="43E2CB92" w:rsidR="4E868989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wildlife. -problematic for hunters and tra</w:t>
      </w:r>
      <w:r w:rsidRPr="43E2CB92" w:rsidR="0D2B6EBB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ppers 2) 10 HP motors could be problematic for mud motors used by hunters. </w:t>
      </w:r>
    </w:p>
    <w:p w:rsidR="0D2B6EBB" w:rsidP="43E2CB92" w:rsidRDefault="0D2B6EBB" w14:paraId="6B66D1EF" w14:textId="6F7219A6">
      <w:pPr>
        <w:pStyle w:val="ListParagraph"/>
        <w:numPr>
          <w:ilvl w:val="1"/>
          <w:numId w:val="8"/>
        </w:numPr>
        <w:spacing w:after="0"/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</w:pPr>
      <w:r w:rsidRPr="43E2CB92" w:rsidR="0D2B6EBB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Boots: possible define dates during hunting season when larger motors are acceptable. </w:t>
      </w:r>
    </w:p>
    <w:p w:rsidR="10579D60" w:rsidP="43E2CB92" w:rsidRDefault="10579D60" w14:paraId="2EE1623A" w14:textId="7D3F2E2C">
      <w:pPr>
        <w:pStyle w:val="ListParagraph"/>
        <w:numPr>
          <w:ilvl w:val="1"/>
          <w:numId w:val="8"/>
        </w:numPr>
        <w:spacing w:after="0"/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</w:pPr>
      <w:r w:rsidRPr="43E2CB92" w:rsidR="10579D60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Brett: hunting- other hunting seasons that use dogs, not only waterfowl</w:t>
      </w:r>
    </w:p>
    <w:p w:rsidR="10579D60" w:rsidP="43E2CB92" w:rsidRDefault="10579D60" w14:paraId="08F28880" w14:textId="24C03F4E">
      <w:pPr>
        <w:pStyle w:val="ListParagraph"/>
        <w:numPr>
          <w:ilvl w:val="1"/>
          <w:numId w:val="8"/>
        </w:numPr>
        <w:spacing w:after="0"/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</w:pPr>
      <w:r w:rsidRPr="43E2CB92" w:rsidR="10579D60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Possible create a running list of </w:t>
      </w:r>
      <w:r w:rsidRPr="43E2CB92" w:rsidR="326E1E9B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amendments</w:t>
      </w:r>
      <w:r w:rsidRPr="43E2CB92" w:rsidR="10579D60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to adjust language</w:t>
      </w:r>
    </w:p>
    <w:p w:rsidR="10579D60" w:rsidP="43E2CB92" w:rsidRDefault="10579D60" w14:paraId="6CFCF2B4" w14:textId="6950EDB5">
      <w:pPr>
        <w:pStyle w:val="ListParagraph"/>
        <w:numPr>
          <w:ilvl w:val="1"/>
          <w:numId w:val="8"/>
        </w:numPr>
        <w:spacing w:after="0"/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</w:pPr>
      <w:r w:rsidRPr="43E2CB92" w:rsidR="10579D60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Parking Pass/fundraising</w:t>
      </w:r>
    </w:p>
    <w:p w:rsidR="10579D60" w:rsidP="43E2CB92" w:rsidRDefault="10579D60" w14:paraId="4993FC84" w14:textId="5B8857FB">
      <w:pPr>
        <w:pStyle w:val="ListParagraph"/>
        <w:numPr>
          <w:ilvl w:val="1"/>
          <w:numId w:val="8"/>
        </w:numPr>
        <w:spacing w:after="0"/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</w:pPr>
      <w:r w:rsidRPr="43E2CB92" w:rsidR="10579D60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Defining sensitive areas on the river?</w:t>
      </w:r>
    </w:p>
    <w:p w:rsidR="10579D60" w:rsidP="43E2CB92" w:rsidRDefault="10579D60" w14:paraId="20532B3C" w14:textId="77B15D48">
      <w:pPr>
        <w:pStyle w:val="ListParagraph"/>
        <w:numPr>
          <w:ilvl w:val="1"/>
          <w:numId w:val="8"/>
        </w:numPr>
        <w:spacing w:after="0"/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</w:pPr>
      <w:r w:rsidRPr="43E2CB92" w:rsidR="10579D60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Amy: range of firearms on the river? This issue came up in charettes and Brett has </w:t>
      </w:r>
      <w:r w:rsidRPr="43E2CB92" w:rsidR="10579D60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has</w:t>
      </w:r>
      <w:r w:rsidRPr="43E2CB92" w:rsidR="10579D60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a couple </w:t>
      </w:r>
      <w:r w:rsidRPr="43E2CB92" w:rsidR="10579D60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incidents</w:t>
      </w:r>
      <w:r w:rsidRPr="43E2CB92" w:rsidR="10579D60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come to the</w:t>
      </w:r>
      <w:r w:rsidRPr="43E2CB92" w:rsidR="73450747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ir office. There </w:t>
      </w:r>
      <w:r w:rsidRPr="43E2CB92" w:rsidR="73450747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my</w:t>
      </w:r>
      <w:r w:rsidRPr="43E2CB92" w:rsidR="73450747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be an updated regulation on firearms from the Fish and Game </w:t>
      </w:r>
      <w:r w:rsidRPr="43E2CB92" w:rsidR="73450747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commi</w:t>
      </w:r>
      <w:r w:rsidRPr="43E2CB92" w:rsidR="73450747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ssion</w:t>
      </w:r>
    </w:p>
    <w:p w:rsidR="73450747" w:rsidP="43E2CB92" w:rsidRDefault="73450747" w14:paraId="21109234" w14:textId="3C9F2E1A">
      <w:pPr>
        <w:pStyle w:val="ListParagraph"/>
        <w:numPr>
          <w:ilvl w:val="1"/>
          <w:numId w:val="8"/>
        </w:numPr>
        <w:spacing w:after="0"/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</w:pPr>
      <w:r w:rsidRPr="43E2CB92" w:rsidR="73450747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Boots: Commercial use- specific </w:t>
      </w:r>
    </w:p>
    <w:p w:rsidR="3A89B6B6" w:rsidP="43E2CB92" w:rsidRDefault="3A89B6B6" w14:paraId="4F3DFCF7" w14:textId="733ABC8D">
      <w:pPr>
        <w:pStyle w:val="ListParagraph"/>
        <w:numPr>
          <w:ilvl w:val="1"/>
          <w:numId w:val="8"/>
        </w:numPr>
        <w:spacing w:after="0"/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</w:pPr>
      <w:r w:rsidRPr="43E2CB92" w:rsidR="3A89B6B6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Kyle: parking Passes – does not seem like this will be a money maker, could be other benefits of organization, </w:t>
      </w:r>
      <w:r w:rsidRPr="43E2CB92" w:rsidR="3A89B6B6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possibly re-structure</w:t>
      </w:r>
      <w:r w:rsidRPr="43E2CB92" w:rsidR="3A89B6B6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the why behind parking </w:t>
      </w:r>
      <w:r w:rsidRPr="43E2CB92" w:rsidR="78B49707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permits. </w:t>
      </w:r>
    </w:p>
    <w:p w:rsidR="3F0A4ACF" w:rsidP="43E2CB92" w:rsidRDefault="3F0A4ACF" w14:paraId="342FB91F" w14:textId="027FE0AA">
      <w:pPr>
        <w:pStyle w:val="ListParagraph"/>
        <w:numPr>
          <w:ilvl w:val="1"/>
          <w:numId w:val="8"/>
        </w:numPr>
        <w:spacing w:after="0"/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</w:pPr>
      <w:r w:rsidRPr="43E2CB92" w:rsidR="3F0A4ACF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Time to dive deeper </w:t>
      </w:r>
      <w:r w:rsidRPr="43E2CB92" w:rsidR="3F0A4ACF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inot</w:t>
      </w:r>
      <w:r w:rsidRPr="43E2CB92" w:rsidR="3F0A4ACF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the challenging concepts</w:t>
      </w:r>
    </w:p>
    <w:p w:rsidR="3F0A4ACF" w:rsidP="43E2CB92" w:rsidRDefault="3F0A4ACF" w14:paraId="4CC433A6" w14:textId="4CE5B2AC">
      <w:pPr>
        <w:pStyle w:val="ListParagraph"/>
        <w:numPr>
          <w:ilvl w:val="1"/>
          <w:numId w:val="8"/>
        </w:numPr>
        <w:spacing w:after="0"/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</w:pPr>
      <w:r w:rsidRPr="43E2CB92" w:rsidR="3F0A4ACF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Divide by year?</w:t>
      </w:r>
    </w:p>
    <w:p w:rsidR="3F0A4ACF" w:rsidP="43E2CB92" w:rsidRDefault="3F0A4ACF" w14:paraId="44799D73" w14:textId="69B6EAE8">
      <w:pPr>
        <w:pStyle w:val="ListParagraph"/>
        <w:numPr>
          <w:ilvl w:val="1"/>
          <w:numId w:val="8"/>
        </w:numPr>
        <w:spacing w:after="0"/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</w:pPr>
      <w:r w:rsidRPr="43E2CB92" w:rsidR="3F0A4ACF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Fees seem to be the biggest </w:t>
      </w:r>
    </w:p>
    <w:p w:rsidR="3F0A4ACF" w:rsidP="43E2CB92" w:rsidRDefault="3F0A4ACF" w14:paraId="3F57ADF6" w14:textId="77520C4C">
      <w:pPr>
        <w:pStyle w:val="ListParagraph"/>
        <w:numPr>
          <w:ilvl w:val="1"/>
          <w:numId w:val="8"/>
        </w:numPr>
        <w:spacing w:after="0"/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</w:pPr>
      <w:r w:rsidRPr="43E2CB92" w:rsidR="3F0A4ACF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1. recreation use and oversight, 2. </w:t>
      </w:r>
      <w:r w:rsidRPr="43E2CB92" w:rsidR="3F0A4ACF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ordinance</w:t>
      </w:r>
      <w:r w:rsidRPr="43E2CB92" w:rsidR="3F0A4ACF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</w:t>
      </w:r>
      <w:r w:rsidRPr="43E2CB92" w:rsidR="122A979E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enforcement</w:t>
      </w:r>
      <w:r w:rsidRPr="43E2CB92" w:rsidR="3F0A4ACF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, 3. paird parking admin and </w:t>
      </w:r>
      <w:r w:rsidRPr="43E2CB92" w:rsidR="3E5C6F05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enforcement</w:t>
      </w:r>
      <w:r w:rsidRPr="43E2CB92" w:rsidR="3F0A4ACF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</w:t>
      </w:r>
      <w:r w:rsidRPr="43E2CB92" w:rsidR="3F0A4ACF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4.special</w:t>
      </w:r>
      <w:r w:rsidRPr="43E2CB92" w:rsidR="3F0A4ACF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use permit. 5 appointing a </w:t>
      </w:r>
      <w:r w:rsidRPr="43E2CB92" w:rsidR="6D39DECB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liaison</w:t>
      </w:r>
      <w:r w:rsidRPr="43E2CB92" w:rsidR="3F0A4ACF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with IOGLB/fishing outfitters. </w:t>
      </w:r>
    </w:p>
    <w:p w:rsidR="384249C3" w:rsidP="43E2CB92" w:rsidRDefault="384249C3" w14:paraId="19EBFA6D" w14:textId="12266DFA">
      <w:pPr>
        <w:pStyle w:val="ListParagraph"/>
        <w:numPr>
          <w:ilvl w:val="1"/>
          <w:numId w:val="8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</w:pPr>
      <w:r w:rsidRPr="43E2CB92" w:rsidR="384249C3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Outfitter</w:t>
      </w:r>
      <w:r w:rsidRPr="43E2CB92" w:rsidR="384249C3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coming from </w:t>
      </w:r>
      <w:r w:rsidRPr="43E2CB92" w:rsidR="53B26042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Boise</w:t>
      </w:r>
      <w:r w:rsidRPr="43E2CB92" w:rsidR="384249C3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area interested in Outfitting on the Teton River. </w:t>
      </w:r>
      <w:r w:rsidRPr="43E2CB92" w:rsidR="1F8DA6D8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Reinforces the importance of county </w:t>
      </w:r>
      <w:r w:rsidRPr="43E2CB92" w:rsidR="5A514489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liaison</w:t>
      </w:r>
      <w:r w:rsidRPr="43E2CB92" w:rsidR="1F8DA6D8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.</w:t>
      </w:r>
    </w:p>
    <w:p w:rsidR="0BF97BBE" w:rsidP="43E2CB92" w:rsidRDefault="0BF97BBE" w14:paraId="49FE71AA" w14:textId="419EC53A">
      <w:pPr>
        <w:pStyle w:val="ListParagraph"/>
        <w:numPr>
          <w:ilvl w:val="1"/>
          <w:numId w:val="8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</w:pPr>
      <w:r w:rsidRPr="43E2CB92" w:rsidR="0BF97BBE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Snowpack in 2023- what </w:t>
      </w:r>
      <w:r w:rsidRPr="43E2CB92" w:rsidR="1B6EA509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Bering</w:t>
      </w:r>
      <w:r w:rsidRPr="43E2CB92" w:rsidR="0BF97BBE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does this have on river ranger position</w:t>
      </w:r>
    </w:p>
    <w:p w:rsidR="03DDE3A3" w:rsidP="43E2CB92" w:rsidRDefault="03DDE3A3" w14:paraId="58B5989B" w14:textId="0247C560">
      <w:pPr>
        <w:pStyle w:val="ListParagraph"/>
        <w:numPr>
          <w:ilvl w:val="1"/>
          <w:numId w:val="8"/>
        </w:numPr>
        <w:spacing w:after="0"/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</w:pPr>
      <w:r w:rsidRPr="43E2CB92" w:rsidR="03DDE3A3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Possibly creating a list and asking for prioritizing</w:t>
      </w:r>
    </w:p>
    <w:p w:rsidR="070A1248" w:rsidP="43E2CB92" w:rsidRDefault="070A1248" w14:paraId="0C2FAF50" w14:textId="785AA28E">
      <w:pPr>
        <w:pStyle w:val="ListParagraph"/>
        <w:numPr>
          <w:ilvl w:val="1"/>
          <w:numId w:val="8"/>
        </w:numPr>
        <w:spacing w:after="0"/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</w:pPr>
      <w:r w:rsidRPr="43E2CB92" w:rsidR="070A1248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MOU between the sherrifs office and </w:t>
      </w:r>
      <w:r w:rsidRPr="43E2CB92" w:rsidR="6EB30C42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ambassadors, within MOU what is timeline for enforcement on Ordinance from the </w:t>
      </w:r>
      <w:r w:rsidRPr="43E2CB92" w:rsidR="2971D079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sheriffs</w:t>
      </w:r>
      <w:r w:rsidRPr="43E2CB92" w:rsidR="6EB30C42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office</w:t>
      </w:r>
    </w:p>
    <w:p w:rsidR="6EB30C42" w:rsidP="43E2CB92" w:rsidRDefault="6EB30C42" w14:paraId="414E8669" w14:textId="5C708A7A">
      <w:pPr>
        <w:pStyle w:val="ListParagraph"/>
        <w:numPr>
          <w:ilvl w:val="1"/>
          <w:numId w:val="8"/>
        </w:numPr>
        <w:spacing w:after="0"/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</w:pPr>
      <w:r w:rsidRPr="43E2CB92" w:rsidR="6EB30C42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Charlie </w:t>
      </w:r>
      <w:r w:rsidRPr="43E2CB92" w:rsidR="6EB30C42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brings up</w:t>
      </w:r>
      <w:r w:rsidRPr="43E2CB92" w:rsidR="6EB30C42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the nuances of Ambassador, Ranger, and Sherrif presence</w:t>
      </w:r>
    </w:p>
    <w:p w:rsidR="23B6F351" w:rsidP="43E2CB92" w:rsidRDefault="23B6F351" w14:paraId="63722969" w14:textId="390E4EB6">
      <w:pPr>
        <w:pStyle w:val="ListParagraph"/>
        <w:numPr>
          <w:ilvl w:val="1"/>
          <w:numId w:val="8"/>
        </w:numPr>
        <w:spacing w:after="0"/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</w:pPr>
      <w:r w:rsidRPr="43E2CB92" w:rsidR="23B6F351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Amy: River </w:t>
      </w:r>
      <w:r w:rsidRPr="43E2CB92" w:rsidR="32CB9900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Ambassador</w:t>
      </w:r>
      <w:r w:rsidRPr="43E2CB92" w:rsidR="23B6F351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is primarily there for educational purposes, </w:t>
      </w:r>
      <w:r w:rsidRPr="43E2CB92" w:rsidR="23B6F351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However</w:t>
      </w:r>
      <w:r w:rsidRPr="43E2CB92" w:rsidR="23B6F351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by being out </w:t>
      </w:r>
      <w:r w:rsidRPr="43E2CB92" w:rsidR="23B6F351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in</w:t>
      </w:r>
      <w:r w:rsidRPr="43E2CB92" w:rsidR="23B6F351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the field they may </w:t>
      </w:r>
      <w:r w:rsidRPr="43E2CB92" w:rsidR="5D647A79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interact</w:t>
      </w:r>
      <w:r w:rsidRPr="43E2CB92" w:rsidR="23B6F351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with illegal activity, </w:t>
      </w:r>
      <w:r w:rsidRPr="43E2CB92" w:rsidR="6E7ABC9E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emergency</w:t>
      </w:r>
      <w:r w:rsidRPr="43E2CB92" w:rsidR="23B6F351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situations </w:t>
      </w:r>
      <w:r w:rsidRPr="43E2CB92" w:rsidR="23B6F351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etc..</w:t>
      </w:r>
      <w:r w:rsidRPr="43E2CB92" w:rsidR="23B6F351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This is the re</w:t>
      </w:r>
      <w:r w:rsidRPr="43E2CB92" w:rsidR="3666845B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ason that there needs to be a clear agreement in how to interact with the Sherrif’s office. </w:t>
      </w:r>
    </w:p>
    <w:p w:rsidR="5B574F5A" w:rsidP="43E2CB92" w:rsidRDefault="5B574F5A" w14:paraId="65894DE1" w14:textId="4BC91B71">
      <w:pPr>
        <w:pStyle w:val="ListParagraph"/>
        <w:numPr>
          <w:ilvl w:val="1"/>
          <w:numId w:val="8"/>
        </w:numPr>
        <w:spacing w:after="0"/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</w:pPr>
      <w:r w:rsidRPr="43E2CB92" w:rsidR="5B574F5A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What is the process for getting </w:t>
      </w:r>
      <w:r w:rsidRPr="43E2CB92" w:rsidR="7619356B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feedback</w:t>
      </w:r>
      <w:r w:rsidRPr="43E2CB92" w:rsidR="5B574F5A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from commissioners on the advisory </w:t>
      </w:r>
      <w:r w:rsidRPr="43E2CB92" w:rsidR="5B574F5A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committee</w:t>
      </w:r>
      <w:r w:rsidRPr="43E2CB92" w:rsidR="178ABA23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.</w:t>
      </w:r>
      <w:r w:rsidRPr="43E2CB92" w:rsidR="178ABA23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Charlie would like to know what has Rob passed up to the commissioners </w:t>
      </w:r>
    </w:p>
    <w:p w:rsidR="1C042A91" w:rsidP="43E2CB92" w:rsidRDefault="1C042A91" w14:paraId="06BFD7AC" w14:textId="7E6AA21E">
      <w:pPr>
        <w:pStyle w:val="ListParagraph"/>
        <w:numPr>
          <w:ilvl w:val="1"/>
          <w:numId w:val="8"/>
        </w:numPr>
        <w:spacing w:after="0"/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</w:pPr>
      <w:r w:rsidRPr="43E2CB92" w:rsidR="1C042A91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Special user permits need to be exceptional </w:t>
      </w:r>
    </w:p>
    <w:p w:rsidR="1A4F28DA" w:rsidP="43E2CB92" w:rsidRDefault="1A4F28DA" w14:paraId="65649E7D" w14:textId="2BD1F6B6">
      <w:pPr>
        <w:pStyle w:val="ListParagraph"/>
        <w:numPr>
          <w:ilvl w:val="1"/>
          <w:numId w:val="8"/>
        </w:numPr>
        <w:spacing w:after="0"/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</w:pPr>
      <w:r w:rsidRPr="43E2CB92" w:rsidR="1A4F28DA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Special use</w:t>
      </w:r>
      <w:r w:rsidRPr="43E2CB92" w:rsidR="1A4F28DA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on river access sites. Fish and Game does have process for special </w:t>
      </w:r>
      <w:r w:rsidRPr="43E2CB92" w:rsidR="1A4F28DA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use</w:t>
      </w:r>
      <w:r w:rsidRPr="43E2CB92" w:rsidR="1A4F28DA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and it would be </w:t>
      </w:r>
      <w:r w:rsidRPr="43E2CB92" w:rsidR="1A4F28DA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appropriate for</w:t>
      </w:r>
      <w:r w:rsidRPr="43E2CB92" w:rsidR="1A4F28DA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IDFG and Teton County to collaborate on Te</w:t>
      </w:r>
      <w:r w:rsidRPr="43E2CB92" w:rsidR="0ACBC675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ton river properties</w:t>
      </w:r>
    </w:p>
    <w:p w:rsidR="0ACBC675" w:rsidP="43E2CB92" w:rsidRDefault="0ACBC675" w14:paraId="13EA7981" w14:textId="4DCAC857">
      <w:pPr>
        <w:pStyle w:val="ListParagraph"/>
        <w:numPr>
          <w:ilvl w:val="1"/>
          <w:numId w:val="8"/>
        </w:numPr>
        <w:spacing w:after="0"/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</w:pPr>
      <w:r w:rsidRPr="43E2CB92" w:rsidR="0ACBC675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Turn potential requests to the ordinance to get an idea of responsible recreation, </w:t>
      </w:r>
    </w:p>
    <w:p w:rsidR="43E2CB92" w:rsidP="43E2CB92" w:rsidRDefault="43E2CB92" w14:paraId="71E64F06" w14:textId="166F81FA">
      <w:pPr>
        <w:pStyle w:val="Normal"/>
        <w:spacing w:after="0"/>
        <w:ind w:left="0"/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</w:pPr>
    </w:p>
    <w:p w:rsidR="24C73DB5" w:rsidP="43E2CB92" w:rsidRDefault="24C73DB5" w14:noSpellErr="1" w14:paraId="4C2C1557" w14:textId="0F13B1EA">
      <w:pPr>
        <w:pStyle w:val="ListParagraph"/>
        <w:numPr>
          <w:ilvl w:val="0"/>
          <w:numId w:val="1"/>
        </w:numPr>
        <w:spacing w:after="0"/>
        <w:rPr>
          <w:rFonts w:ascii="Calibri" w:hAnsi="Calibri" w:eastAsia="Calibri" w:cs="Calibri"/>
          <w:color w:val="000000" w:themeColor="text1" w:themeTint="FF" w:themeShade="FF"/>
        </w:rPr>
      </w:pPr>
      <w:r w:rsidRPr="43E2CB92" w:rsidR="24C73DB5">
        <w:rPr>
          <w:rFonts w:ascii="Calibri" w:hAnsi="Calibri" w:eastAsia="Calibri" w:cs="Calibri"/>
          <w:color w:val="000000" w:themeColor="text1" w:themeTint="FF" w:themeShade="FF"/>
        </w:rPr>
        <w:t>Develop Recreation Advisory Committee 12-Month Program of Work (4:30-5:20)</w:t>
      </w:r>
    </w:p>
    <w:p w:rsidR="24C73DB5" w:rsidP="43E2CB92" w:rsidRDefault="24C73DB5" w14:noSpellErr="1" w14:paraId="524630F8" w14:textId="543D9E59">
      <w:pPr>
        <w:pStyle w:val="ListParagraph"/>
        <w:numPr>
          <w:ilvl w:val="1"/>
          <w:numId w:val="1"/>
        </w:numPr>
        <w:spacing w:after="0"/>
        <w:rPr>
          <w:rFonts w:ascii="Calibri" w:hAnsi="Calibri" w:eastAsia="Calibri" w:cs="Calibri"/>
          <w:color w:val="000000" w:themeColor="text1" w:themeTint="FF" w:themeShade="FF"/>
        </w:rPr>
      </w:pPr>
      <w:r w:rsidRPr="43E2CB92" w:rsidR="24C73DB5">
        <w:rPr>
          <w:rFonts w:ascii="Calibri" w:hAnsi="Calibri" w:eastAsia="Calibri" w:cs="Calibri"/>
          <w:color w:val="000000" w:themeColor="text1" w:themeTint="FF" w:themeShade="FF"/>
        </w:rPr>
        <w:t xml:space="preserve">Action Item – Recommendation to County Commissioners </w:t>
      </w:r>
    </w:p>
    <w:p w:rsidR="7DC604DC" w:rsidP="43E2CB92" w:rsidRDefault="7DC604DC" w14:paraId="5913CC34" w14:textId="0CCB58DF">
      <w:pPr>
        <w:pStyle w:val="ListParagraph"/>
        <w:numPr>
          <w:ilvl w:val="2"/>
          <w:numId w:val="1"/>
        </w:numPr>
        <w:spacing w:after="0"/>
        <w:rPr>
          <w:rFonts w:ascii="Calibri" w:hAnsi="Calibri" w:eastAsia="Calibri" w:cs="Calibri"/>
          <w:color w:val="000000" w:themeColor="text1" w:themeTint="FF" w:themeShade="FF"/>
        </w:rPr>
      </w:pPr>
      <w:r w:rsidRPr="43E2CB92" w:rsidR="7DC604DC">
        <w:rPr>
          <w:rFonts w:ascii="Calibri" w:hAnsi="Calibri" w:eastAsia="Calibri" w:cs="Calibri"/>
          <w:color w:val="000000" w:themeColor="text1" w:themeTint="FF" w:themeShade="FF"/>
        </w:rPr>
        <w:t>Guidance for ambassadors and MOU for interagency collaboration with Sherrif</w:t>
      </w:r>
    </w:p>
    <w:p w:rsidR="7DC604DC" w:rsidP="43E2CB92" w:rsidRDefault="7DC604DC" w14:paraId="4608A031" w14:textId="414A3671">
      <w:pPr>
        <w:pStyle w:val="ListParagraph"/>
        <w:numPr>
          <w:ilvl w:val="2"/>
          <w:numId w:val="1"/>
        </w:numPr>
        <w:spacing w:after="0"/>
        <w:rPr>
          <w:rFonts w:ascii="Calibri" w:hAnsi="Calibri" w:eastAsia="Calibri" w:cs="Calibri"/>
          <w:color w:val="000000" w:themeColor="text1" w:themeTint="FF" w:themeShade="FF"/>
        </w:rPr>
      </w:pPr>
      <w:r w:rsidRPr="43E2CB92" w:rsidR="7DC604DC">
        <w:rPr>
          <w:rFonts w:ascii="Calibri" w:hAnsi="Calibri" w:eastAsia="Calibri" w:cs="Calibri"/>
          <w:color w:val="000000" w:themeColor="text1" w:themeTint="FF" w:themeShade="FF"/>
        </w:rPr>
        <w:t>Special Permits</w:t>
      </w:r>
      <w:r w:rsidRPr="43E2CB92" w:rsidR="4B5BE137">
        <w:rPr>
          <w:rFonts w:ascii="Calibri" w:hAnsi="Calibri" w:eastAsia="Calibri" w:cs="Calibri"/>
          <w:color w:val="000000" w:themeColor="text1" w:themeTint="FF" w:themeShade="FF"/>
        </w:rPr>
        <w:t xml:space="preserve"> – </w:t>
      </w:r>
      <w:r w:rsidRPr="43E2CB92" w:rsidR="4B5BE137">
        <w:rPr>
          <w:rFonts w:ascii="Calibri" w:hAnsi="Calibri" w:eastAsia="Calibri" w:cs="Calibri"/>
          <w:color w:val="000000" w:themeColor="text1" w:themeTint="FF" w:themeShade="FF"/>
        </w:rPr>
        <w:t>criteria</w:t>
      </w:r>
      <w:r w:rsidRPr="43E2CB92" w:rsidR="4B5BE137">
        <w:rPr>
          <w:rFonts w:ascii="Calibri" w:hAnsi="Calibri" w:eastAsia="Calibri" w:cs="Calibri"/>
          <w:color w:val="000000" w:themeColor="text1" w:themeTint="FF" w:themeShade="FF"/>
        </w:rPr>
        <w:t xml:space="preserve"> for evaluation Special use permits request for what a process is. Get this up on the Teton County Website.</w:t>
      </w:r>
    </w:p>
    <w:p w:rsidR="7DC604DC" w:rsidP="43E2CB92" w:rsidRDefault="7DC604DC" w14:paraId="0C35C17D" w14:textId="6EA66214">
      <w:pPr>
        <w:pStyle w:val="ListParagraph"/>
        <w:numPr>
          <w:ilvl w:val="2"/>
          <w:numId w:val="1"/>
        </w:numPr>
        <w:spacing w:after="0"/>
        <w:rPr>
          <w:rFonts w:ascii="Calibri" w:hAnsi="Calibri" w:eastAsia="Calibri" w:cs="Calibri"/>
          <w:color w:val="000000" w:themeColor="text1" w:themeTint="FF" w:themeShade="FF"/>
        </w:rPr>
      </w:pPr>
      <w:r w:rsidRPr="43E2CB92" w:rsidR="7DC604DC">
        <w:rPr>
          <w:rFonts w:ascii="Calibri" w:hAnsi="Calibri" w:eastAsia="Calibri" w:cs="Calibri"/>
          <w:color w:val="000000" w:themeColor="text1" w:themeTint="FF" w:themeShade="FF"/>
        </w:rPr>
        <w:t>Parking Fee or parking pass structure</w:t>
      </w:r>
    </w:p>
    <w:p w:rsidR="7DC604DC" w:rsidP="43E2CB92" w:rsidRDefault="7DC604DC" w14:paraId="07F50692" w14:textId="21AF89C1">
      <w:pPr>
        <w:pStyle w:val="ListParagraph"/>
        <w:numPr>
          <w:ilvl w:val="2"/>
          <w:numId w:val="1"/>
        </w:numPr>
        <w:spacing w:after="0"/>
        <w:rPr>
          <w:rFonts w:ascii="Calibri" w:hAnsi="Calibri" w:eastAsia="Calibri" w:cs="Calibri"/>
          <w:color w:val="000000" w:themeColor="text1" w:themeTint="FF" w:themeShade="FF"/>
        </w:rPr>
      </w:pPr>
      <w:r w:rsidRPr="43E2CB92" w:rsidR="7DC604DC">
        <w:rPr>
          <w:rFonts w:ascii="Calibri" w:hAnsi="Calibri" w:eastAsia="Calibri" w:cs="Calibri"/>
          <w:color w:val="000000" w:themeColor="text1" w:themeTint="FF" w:themeShade="FF"/>
        </w:rPr>
        <w:t xml:space="preserve">IOGLB and guided outfitters </w:t>
      </w:r>
      <w:r w:rsidRPr="43E2CB92" w:rsidR="7DC604DC">
        <w:rPr>
          <w:rFonts w:ascii="Calibri" w:hAnsi="Calibri" w:eastAsia="Calibri" w:cs="Calibri"/>
          <w:color w:val="000000" w:themeColor="text1" w:themeTint="FF" w:themeShade="FF"/>
        </w:rPr>
        <w:t>liaison</w:t>
      </w:r>
      <w:r w:rsidRPr="43E2CB92" w:rsidR="7DC604DC">
        <w:rPr>
          <w:rFonts w:ascii="Calibri" w:hAnsi="Calibri" w:eastAsia="Calibri" w:cs="Calibri"/>
          <w:color w:val="000000" w:themeColor="text1" w:themeTint="FF" w:themeShade="FF"/>
        </w:rPr>
        <w:t xml:space="preserve"> from Teton County</w:t>
      </w:r>
    </w:p>
    <w:p w:rsidR="20A78624" w:rsidP="43E2CB92" w:rsidRDefault="20A78624" w14:paraId="44090219" w14:textId="371F7D72">
      <w:pPr>
        <w:pStyle w:val="ListParagraph"/>
        <w:numPr>
          <w:ilvl w:val="2"/>
          <w:numId w:val="1"/>
        </w:numPr>
        <w:spacing w:after="0"/>
        <w:rPr>
          <w:rFonts w:ascii="Calibri" w:hAnsi="Calibri" w:eastAsia="Calibri" w:cs="Calibri"/>
          <w:color w:val="000000" w:themeColor="text1" w:themeTint="FF" w:themeShade="FF"/>
        </w:rPr>
      </w:pPr>
      <w:r w:rsidRPr="43E2CB92" w:rsidR="20A78624">
        <w:rPr>
          <w:rFonts w:ascii="Calibri" w:hAnsi="Calibri" w:eastAsia="Calibri" w:cs="Calibri"/>
          <w:color w:val="000000" w:themeColor="text1" w:themeTint="FF" w:themeShade="FF"/>
        </w:rPr>
        <w:t>Future Funding- what is the funding mechanism for long term Teton River management</w:t>
      </w:r>
      <w:r w:rsidRPr="43E2CB92" w:rsidR="2BEF4CE4">
        <w:rPr>
          <w:rFonts w:ascii="Calibri" w:hAnsi="Calibri" w:eastAsia="Calibri" w:cs="Calibri"/>
          <w:color w:val="000000" w:themeColor="text1" w:themeTint="FF" w:themeShade="FF"/>
        </w:rPr>
        <w:t xml:space="preserve">. </w:t>
      </w:r>
    </w:p>
    <w:p w:rsidR="5C120396" w:rsidP="43E2CB92" w:rsidRDefault="5C120396" w14:paraId="6052C74C" w14:textId="3C62CC1D">
      <w:pPr>
        <w:pStyle w:val="ListParagraph"/>
        <w:numPr>
          <w:ilvl w:val="2"/>
          <w:numId w:val="1"/>
        </w:numPr>
        <w:spacing w:after="0"/>
        <w:rPr>
          <w:rFonts w:ascii="Calibri" w:hAnsi="Calibri" w:eastAsia="Calibri" w:cs="Calibri"/>
          <w:color w:val="000000" w:themeColor="text1" w:themeTint="FF" w:themeShade="FF"/>
        </w:rPr>
      </w:pPr>
      <w:r w:rsidRPr="43E2CB92" w:rsidR="5C120396">
        <w:rPr>
          <w:rFonts w:ascii="Calibri" w:hAnsi="Calibri" w:eastAsia="Calibri" w:cs="Calibri"/>
          <w:color w:val="000000" w:themeColor="text1" w:themeTint="FF" w:themeShade="FF"/>
        </w:rPr>
        <w:t xml:space="preserve">Next meeting: What is the update with the </w:t>
      </w:r>
      <w:r w:rsidRPr="43E2CB92" w:rsidR="5C120396">
        <w:rPr>
          <w:rFonts w:ascii="Calibri" w:hAnsi="Calibri" w:eastAsia="Calibri" w:cs="Calibri"/>
          <w:color w:val="000000" w:themeColor="text1" w:themeTint="FF" w:themeShade="FF"/>
        </w:rPr>
        <w:t>River</w:t>
      </w:r>
      <w:r w:rsidRPr="43E2CB92" w:rsidR="5C120396">
        <w:rPr>
          <w:rFonts w:ascii="Calibri" w:hAnsi="Calibri" w:eastAsia="Calibri" w:cs="Calibri"/>
          <w:color w:val="000000" w:themeColor="text1" w:themeTint="FF" w:themeShade="FF"/>
        </w:rPr>
        <w:t xml:space="preserve"> ambassador program so that we know what is happening this season. </w:t>
      </w:r>
    </w:p>
    <w:p w:rsidR="4673CFC1" w:rsidP="43E2CB92" w:rsidRDefault="4673CFC1" w14:paraId="2CA66052" w14:textId="2656AD74">
      <w:pPr>
        <w:pStyle w:val="ListParagraph"/>
        <w:numPr>
          <w:ilvl w:val="2"/>
          <w:numId w:val="1"/>
        </w:numPr>
        <w:spacing w:after="0"/>
        <w:rPr>
          <w:rFonts w:ascii="Calibri" w:hAnsi="Calibri" w:eastAsia="Calibri" w:cs="Calibri"/>
          <w:color w:val="000000" w:themeColor="text1" w:themeTint="FF" w:themeShade="FF"/>
        </w:rPr>
      </w:pPr>
      <w:r w:rsidRPr="43E2CB92" w:rsidR="4673CFC1">
        <w:rPr>
          <w:rFonts w:ascii="Calibri" w:hAnsi="Calibri" w:eastAsia="Calibri" w:cs="Calibri"/>
          <w:color w:val="000000" w:themeColor="text1" w:themeTint="FF" w:themeShade="FF"/>
        </w:rPr>
        <w:t xml:space="preserve">Long term infrastructure plan for river access points. </w:t>
      </w:r>
    </w:p>
    <w:p w:rsidR="0518B4F3" w:rsidP="43E2CB92" w:rsidRDefault="0518B4F3" w14:paraId="1C2855F9" w14:textId="63167559">
      <w:pPr>
        <w:pStyle w:val="ListParagraph"/>
        <w:numPr>
          <w:ilvl w:val="2"/>
          <w:numId w:val="1"/>
        </w:numPr>
        <w:spacing w:after="0"/>
        <w:rPr>
          <w:rFonts w:ascii="Calibri" w:hAnsi="Calibri" w:eastAsia="Calibri" w:cs="Calibri"/>
          <w:color w:val="000000" w:themeColor="text1" w:themeTint="FF" w:themeShade="FF"/>
        </w:rPr>
      </w:pPr>
      <w:r w:rsidRPr="43E2CB92" w:rsidR="0518B4F3">
        <w:rPr>
          <w:rFonts w:ascii="Calibri" w:hAnsi="Calibri" w:eastAsia="Calibri" w:cs="Calibri"/>
          <w:color w:val="000000" w:themeColor="text1" w:themeTint="FF" w:themeShade="FF"/>
        </w:rPr>
        <w:t>Ask for response on direction for committee by May 18</w:t>
      </w:r>
      <w:r w:rsidRPr="43E2CB92" w:rsidR="0518B4F3">
        <w:rPr>
          <w:rFonts w:ascii="Calibri" w:hAnsi="Calibri" w:eastAsia="Calibri" w:cs="Calibri"/>
          <w:color w:val="000000" w:themeColor="text1" w:themeTint="FF" w:themeShade="FF"/>
          <w:vertAlign w:val="superscript"/>
        </w:rPr>
        <w:t>th</w:t>
      </w:r>
      <w:r w:rsidRPr="43E2CB92" w:rsidR="0518B4F3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</w:p>
    <w:p w:rsidR="0518B4F3" w:rsidP="43E2CB92" w:rsidRDefault="0518B4F3" w14:paraId="3874D7A5" w14:textId="72D885AD">
      <w:pPr>
        <w:pStyle w:val="ListParagraph"/>
        <w:numPr>
          <w:ilvl w:val="0"/>
          <w:numId w:val="1"/>
        </w:numPr>
        <w:spacing w:after="0"/>
        <w:rPr>
          <w:rFonts w:ascii="Calibri" w:hAnsi="Calibri" w:eastAsia="Calibri" w:cs="Calibri"/>
          <w:color w:val="000000" w:themeColor="text1" w:themeTint="FF" w:themeShade="FF"/>
        </w:rPr>
      </w:pPr>
      <w:r w:rsidRPr="43E2CB92" w:rsidR="0518B4F3">
        <w:rPr>
          <w:rFonts w:ascii="Calibri" w:hAnsi="Calibri" w:eastAsia="Calibri" w:cs="Calibri"/>
          <w:color w:val="000000" w:themeColor="text1" w:themeTint="FF" w:themeShade="FF"/>
        </w:rPr>
        <w:t>May 18</w:t>
      </w:r>
      <w:r w:rsidRPr="43E2CB92" w:rsidR="0518B4F3">
        <w:rPr>
          <w:rFonts w:ascii="Calibri" w:hAnsi="Calibri" w:eastAsia="Calibri" w:cs="Calibri"/>
          <w:color w:val="000000" w:themeColor="text1" w:themeTint="FF" w:themeShade="FF"/>
          <w:vertAlign w:val="superscript"/>
        </w:rPr>
        <w:t>th</w:t>
      </w:r>
      <w:r w:rsidRPr="43E2CB92" w:rsidR="0518B4F3">
        <w:rPr>
          <w:rFonts w:ascii="Calibri" w:hAnsi="Calibri" w:eastAsia="Calibri" w:cs="Calibri"/>
          <w:color w:val="000000" w:themeColor="text1" w:themeTint="FF" w:themeShade="FF"/>
        </w:rPr>
        <w:t>, 4:00pm – next meeting</w:t>
      </w:r>
    </w:p>
    <w:p w:rsidR="24C73DB5" w:rsidP="43E2CB92" w:rsidRDefault="24C73DB5" w14:noSpellErr="1" w14:paraId="50DC46E5" w14:textId="077BD396">
      <w:pPr>
        <w:pStyle w:val="ListParagraph"/>
        <w:numPr>
          <w:ilvl w:val="0"/>
          <w:numId w:val="1"/>
        </w:numPr>
        <w:spacing w:after="0"/>
        <w:rPr>
          <w:rFonts w:ascii="Calibri" w:hAnsi="Calibri" w:eastAsia="Calibri" w:cs="Calibri"/>
          <w:color w:val="000000" w:themeColor="text1" w:themeTint="FF" w:themeShade="FF"/>
        </w:rPr>
      </w:pPr>
      <w:r w:rsidRPr="43E2CB92" w:rsidR="24C73DB5">
        <w:rPr>
          <w:rFonts w:ascii="Calibri" w:hAnsi="Calibri" w:eastAsia="Calibri" w:cs="Calibri"/>
          <w:color w:val="000000" w:themeColor="text1" w:themeTint="FF" w:themeShade="FF"/>
        </w:rPr>
        <w:t>Public Comment (5:20-5:30)</w:t>
      </w:r>
    </w:p>
    <w:p w:rsidR="24C73DB5" w:rsidP="43E2CB92" w:rsidRDefault="24C73DB5" w14:noSpellErr="1" w14:paraId="2101505E" w14:textId="581656A8">
      <w:pPr>
        <w:pStyle w:val="ListParagraph"/>
        <w:numPr>
          <w:ilvl w:val="0"/>
          <w:numId w:val="1"/>
        </w:numPr>
        <w:spacing w:after="0"/>
        <w:rPr>
          <w:rFonts w:ascii="Calibri" w:hAnsi="Calibri" w:eastAsia="Calibri" w:cs="Calibri"/>
          <w:color w:val="000000" w:themeColor="text1" w:themeTint="FF" w:themeShade="FF"/>
        </w:rPr>
      </w:pPr>
      <w:r w:rsidRPr="43E2CB92" w:rsidR="24C73DB5">
        <w:rPr>
          <w:rFonts w:ascii="Calibri" w:hAnsi="Calibri" w:eastAsia="Calibri" w:cs="Calibri"/>
          <w:color w:val="000000" w:themeColor="text1" w:themeTint="FF" w:themeShade="FF"/>
        </w:rPr>
        <w:t>Adjourn</w:t>
      </w:r>
    </w:p>
    <w:p w:rsidR="43E2CB92" w:rsidP="43E2CB92" w:rsidRDefault="43E2CB92" w14:paraId="1DFD88EF" w14:textId="7C215964">
      <w:pPr>
        <w:pStyle w:val="Normal"/>
        <w:spacing w:after="0"/>
        <w:rPr>
          <w:rFonts w:ascii="Calibri" w:hAnsi="Calibri" w:eastAsia="Calibri" w:cs="Calibri"/>
          <w:color w:val="000000" w:themeColor="text1" w:themeTint="FF" w:themeShade="FF"/>
        </w:rPr>
      </w:pPr>
    </w:p>
    <w:p w:rsidR="4C8BAC0D" w:rsidP="4C8BAC0D" w:rsidRDefault="4C8BAC0D" w14:paraId="2DCC9DB8" w14:textId="5DE0D97E">
      <w:pPr>
        <w:spacing w:after="0"/>
        <w:rPr>
          <w:rFonts w:ascii="Calibri" w:hAnsi="Calibri" w:eastAsia="Calibri" w:cs="Calibri"/>
          <w:color w:val="000000" w:themeColor="text1"/>
        </w:rPr>
      </w:pPr>
    </w:p>
    <w:p w:rsidR="4C8BAC0D" w:rsidP="4C8BAC0D" w:rsidRDefault="4C8BAC0D" w14:paraId="53E9BEC1" w14:textId="663F82F2">
      <w:pPr>
        <w:spacing w:after="0"/>
        <w:rPr>
          <w:rFonts w:ascii="Calibri" w:hAnsi="Calibri" w:eastAsia="Calibri" w:cs="Calibri"/>
          <w:color w:val="000000" w:themeColor="text1"/>
        </w:rPr>
      </w:pPr>
      <w:r w:rsidRPr="43E2CB92" w:rsidR="1E848F93">
        <w:rPr>
          <w:rFonts w:ascii="Calibri" w:hAnsi="Calibri" w:eastAsia="Calibri" w:cs="Calibri"/>
          <w:color w:val="000000" w:themeColor="text1" w:themeTint="FF" w:themeShade="FF"/>
        </w:rPr>
        <w:t xml:space="preserve">Will List Meeting schedule for next 6 months </w:t>
      </w:r>
    </w:p>
    <w:p w:rsidR="43E2CB92" w:rsidP="43E2CB92" w:rsidRDefault="43E2CB92" w14:paraId="3DAC4BD9" w14:textId="4AD0E8DC">
      <w:pPr>
        <w:pStyle w:val="Normal"/>
        <w:spacing w:after="0"/>
        <w:rPr>
          <w:rFonts w:ascii="Calibri" w:hAnsi="Calibri" w:eastAsia="Calibri" w:cs="Calibri"/>
          <w:color w:val="000000" w:themeColor="text1" w:themeTint="FF" w:themeShade="FF"/>
        </w:rPr>
      </w:pPr>
    </w:p>
    <w:p w:rsidR="67D7F100" w:rsidP="67D7F100" w:rsidRDefault="67D7F100" w14:paraId="352A1D78" w14:textId="5DE0D97E">
      <w:pPr>
        <w:spacing w:after="0"/>
        <w:ind w:left="720"/>
        <w:rPr>
          <w:rFonts w:ascii="Calibri" w:hAnsi="Calibri" w:eastAsia="Calibri" w:cs="Calibri"/>
          <w:color w:val="000000" w:themeColor="text1"/>
        </w:rPr>
      </w:pPr>
    </w:p>
    <w:p w:rsidR="67D7F100" w:rsidP="67D7F100" w:rsidRDefault="67D7F100" w14:paraId="5562781C" w14:textId="6D4C51B9">
      <w:pPr>
        <w:spacing w:after="0"/>
        <w:rPr>
          <w:rFonts w:ascii="Calibri" w:hAnsi="Calibri" w:eastAsia="Calibri" w:cs="Calibri"/>
          <w:color w:val="000000" w:themeColor="text1"/>
        </w:rPr>
      </w:pPr>
    </w:p>
    <w:p w:rsidR="004B0CA5" w:rsidP="67D7F100" w:rsidRDefault="004B0CA5" w14:paraId="6C2B6A95" w14:textId="3031125E">
      <w:pPr>
        <w:spacing w:after="0"/>
        <w:ind w:left="720"/>
        <w:rPr>
          <w:rFonts w:ascii="Calibri" w:hAnsi="Calibri" w:eastAsia="Calibri" w:cs="Calibri"/>
          <w:color w:val="000000" w:themeColor="text1"/>
        </w:rPr>
      </w:pPr>
    </w:p>
    <w:p w:rsidR="004B0CA5" w:rsidP="26521379" w:rsidRDefault="004B0CA5" w14:paraId="09FC3E51" w14:textId="00F8C4B4">
      <w:pPr>
        <w:spacing w:after="0"/>
      </w:pPr>
    </w:p>
    <w:p w:rsidR="004B0CA5" w:rsidP="26521379" w:rsidRDefault="004B0CA5" w14:paraId="2C078E63" w14:textId="4EB0A6FD"/>
    <w:sectPr w:rsidR="004B0CA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EC76C"/>
    <w:multiLevelType w:val="hybridMultilevel"/>
    <w:tmpl w:val="CB1A3E30"/>
    <w:lvl w:ilvl="0" w:tplc="4864920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7166A3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C529A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EF8E71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54A7EC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D32A18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C961C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DEBD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2025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7C59295"/>
    <w:multiLevelType w:val="hybridMultilevel"/>
    <w:tmpl w:val="508C754E"/>
    <w:lvl w:ilvl="0" w:tplc="AF80538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8AE9F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DE8198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B6C69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59286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6081AC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59E4A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BDE05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B9A715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87727EF"/>
    <w:multiLevelType w:val="hybridMultilevel"/>
    <w:tmpl w:val="7088ADC4"/>
    <w:lvl w:ilvl="0" w:tplc="D52A41F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76069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886F2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2FCD9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A0C7AA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2F06FE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2566F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5F894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92CC6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C144EBF"/>
    <w:multiLevelType w:val="hybridMultilevel"/>
    <w:tmpl w:val="96746A1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52162C1C"/>
    <w:multiLevelType w:val="hybridMultilevel"/>
    <w:tmpl w:val="63180946"/>
    <w:lvl w:ilvl="0" w:tplc="068C7F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5A0BF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1F68E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90E1B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B9661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00459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6A822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DBC30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1CF4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5DE4184"/>
    <w:multiLevelType w:val="hybridMultilevel"/>
    <w:tmpl w:val="5FA0FB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4202555"/>
    <w:multiLevelType w:val="hybridMultilevel"/>
    <w:tmpl w:val="16621DDE"/>
    <w:lvl w:ilvl="0" w:tplc="46C8C8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864F6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D5E73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B2AE5A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4E023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10687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E06DF1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5343C5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9E8C9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B216642"/>
    <w:multiLevelType w:val="hybridMultilevel"/>
    <w:tmpl w:val="CC0C8B70"/>
    <w:lvl w:ilvl="0" w:tplc="C8C0051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2BEEEB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64A3A1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CDE153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888D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F0AF2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DE2B0F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1D264D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B96E3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87792619">
    <w:abstractNumId w:val="6"/>
  </w:num>
  <w:num w:numId="2" w16cid:durableId="1602032619">
    <w:abstractNumId w:val="7"/>
  </w:num>
  <w:num w:numId="3" w16cid:durableId="700210411">
    <w:abstractNumId w:val="0"/>
  </w:num>
  <w:num w:numId="4" w16cid:durableId="1485774954">
    <w:abstractNumId w:val="1"/>
  </w:num>
  <w:num w:numId="5" w16cid:durableId="1585607094">
    <w:abstractNumId w:val="2"/>
  </w:num>
  <w:num w:numId="6" w16cid:durableId="1937402089">
    <w:abstractNumId w:val="4"/>
  </w:num>
  <w:num w:numId="7" w16cid:durableId="1235967687">
    <w:abstractNumId w:val="3"/>
  </w:num>
  <w:num w:numId="8" w16cid:durableId="11839793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DDAEDB"/>
    <w:rsid w:val="00155460"/>
    <w:rsid w:val="00442077"/>
    <w:rsid w:val="00456640"/>
    <w:rsid w:val="004B0CA5"/>
    <w:rsid w:val="007C9361"/>
    <w:rsid w:val="0089EE2D"/>
    <w:rsid w:val="00F81D6E"/>
    <w:rsid w:val="013BE15F"/>
    <w:rsid w:val="01502128"/>
    <w:rsid w:val="026C9C4F"/>
    <w:rsid w:val="037CEACB"/>
    <w:rsid w:val="0396B633"/>
    <w:rsid w:val="03CA656F"/>
    <w:rsid w:val="03DDE3A3"/>
    <w:rsid w:val="044F5686"/>
    <w:rsid w:val="0497EA19"/>
    <w:rsid w:val="04FFF184"/>
    <w:rsid w:val="0518B4F3"/>
    <w:rsid w:val="05237D15"/>
    <w:rsid w:val="054F3A3B"/>
    <w:rsid w:val="05D37809"/>
    <w:rsid w:val="070A1248"/>
    <w:rsid w:val="076229CB"/>
    <w:rsid w:val="079D420B"/>
    <w:rsid w:val="07AEC03F"/>
    <w:rsid w:val="07C1D560"/>
    <w:rsid w:val="07D19D87"/>
    <w:rsid w:val="0832EE2C"/>
    <w:rsid w:val="089C36DC"/>
    <w:rsid w:val="0A566E4A"/>
    <w:rsid w:val="0ACBC675"/>
    <w:rsid w:val="0AE014AB"/>
    <w:rsid w:val="0AF14F82"/>
    <w:rsid w:val="0B728920"/>
    <w:rsid w:val="0B95F561"/>
    <w:rsid w:val="0BF469BA"/>
    <w:rsid w:val="0BF812F8"/>
    <w:rsid w:val="0BF97BBE"/>
    <w:rsid w:val="0D2B6EBB"/>
    <w:rsid w:val="0D8E0F0C"/>
    <w:rsid w:val="0E1C82CC"/>
    <w:rsid w:val="0E28F044"/>
    <w:rsid w:val="0EB136FE"/>
    <w:rsid w:val="0F24A0BD"/>
    <w:rsid w:val="0F68C16C"/>
    <w:rsid w:val="0FC4C0A5"/>
    <w:rsid w:val="0FCCAE2B"/>
    <w:rsid w:val="0FEDE9F3"/>
    <w:rsid w:val="10579D60"/>
    <w:rsid w:val="106DA634"/>
    <w:rsid w:val="10BE3784"/>
    <w:rsid w:val="115743B5"/>
    <w:rsid w:val="11B124C4"/>
    <w:rsid w:val="11BA441D"/>
    <w:rsid w:val="122A979E"/>
    <w:rsid w:val="123F5F10"/>
    <w:rsid w:val="13F7DE52"/>
    <w:rsid w:val="14A0A0F7"/>
    <w:rsid w:val="154B25AE"/>
    <w:rsid w:val="154FF209"/>
    <w:rsid w:val="15C24E61"/>
    <w:rsid w:val="1622C752"/>
    <w:rsid w:val="162AB4D8"/>
    <w:rsid w:val="168DA65E"/>
    <w:rsid w:val="16B61154"/>
    <w:rsid w:val="178ABA23"/>
    <w:rsid w:val="17BE97B3"/>
    <w:rsid w:val="17C68539"/>
    <w:rsid w:val="17C93433"/>
    <w:rsid w:val="1899E905"/>
    <w:rsid w:val="195A6814"/>
    <w:rsid w:val="1967944A"/>
    <w:rsid w:val="19A57796"/>
    <w:rsid w:val="19C454FB"/>
    <w:rsid w:val="1A4F28DA"/>
    <w:rsid w:val="1A7C9727"/>
    <w:rsid w:val="1B6EA509"/>
    <w:rsid w:val="1B97A78C"/>
    <w:rsid w:val="1C042A91"/>
    <w:rsid w:val="1C2187E5"/>
    <w:rsid w:val="1CAB3133"/>
    <w:rsid w:val="1D628783"/>
    <w:rsid w:val="1DB67464"/>
    <w:rsid w:val="1DCED278"/>
    <w:rsid w:val="1E848F93"/>
    <w:rsid w:val="1EB48502"/>
    <w:rsid w:val="1EF6D44F"/>
    <w:rsid w:val="1F4409DE"/>
    <w:rsid w:val="1F8DA6D8"/>
    <w:rsid w:val="201615D9"/>
    <w:rsid w:val="2092A4B0"/>
    <w:rsid w:val="20A78624"/>
    <w:rsid w:val="20C916CE"/>
    <w:rsid w:val="21E0B3A7"/>
    <w:rsid w:val="23AC416E"/>
    <w:rsid w:val="23B6F351"/>
    <w:rsid w:val="23CA4572"/>
    <w:rsid w:val="23DC83AC"/>
    <w:rsid w:val="2474D9AB"/>
    <w:rsid w:val="2477B9C9"/>
    <w:rsid w:val="24C73DB5"/>
    <w:rsid w:val="257FA2D7"/>
    <w:rsid w:val="26317654"/>
    <w:rsid w:val="263DBE51"/>
    <w:rsid w:val="26521379"/>
    <w:rsid w:val="268C0A60"/>
    <w:rsid w:val="26993642"/>
    <w:rsid w:val="27AF5A8B"/>
    <w:rsid w:val="282127BE"/>
    <w:rsid w:val="2831FCF3"/>
    <w:rsid w:val="28FB862D"/>
    <w:rsid w:val="290CFD2B"/>
    <w:rsid w:val="2971D079"/>
    <w:rsid w:val="2978B27E"/>
    <w:rsid w:val="29A3CFC2"/>
    <w:rsid w:val="2A8FA52F"/>
    <w:rsid w:val="2A9AA877"/>
    <w:rsid w:val="2BEF4CE4"/>
    <w:rsid w:val="2BEF9B17"/>
    <w:rsid w:val="2BF64E1A"/>
    <w:rsid w:val="2C001F32"/>
    <w:rsid w:val="2C19478F"/>
    <w:rsid w:val="2CE198E6"/>
    <w:rsid w:val="2D79153E"/>
    <w:rsid w:val="2D83FEC8"/>
    <w:rsid w:val="2DC745F1"/>
    <w:rsid w:val="2EBC11D2"/>
    <w:rsid w:val="2F631652"/>
    <w:rsid w:val="2FA414E3"/>
    <w:rsid w:val="30131146"/>
    <w:rsid w:val="30AF361A"/>
    <w:rsid w:val="30D8DB2E"/>
    <w:rsid w:val="30F0C19E"/>
    <w:rsid w:val="31D14208"/>
    <w:rsid w:val="325E25DF"/>
    <w:rsid w:val="326E1E9B"/>
    <w:rsid w:val="32A5BA5C"/>
    <w:rsid w:val="32CB9900"/>
    <w:rsid w:val="33C08265"/>
    <w:rsid w:val="33C7A5FF"/>
    <w:rsid w:val="33FF34F0"/>
    <w:rsid w:val="35A5D985"/>
    <w:rsid w:val="35F4419F"/>
    <w:rsid w:val="363E8FA5"/>
    <w:rsid w:val="3652D91F"/>
    <w:rsid w:val="3666845B"/>
    <w:rsid w:val="37319702"/>
    <w:rsid w:val="384249C3"/>
    <w:rsid w:val="38CBC588"/>
    <w:rsid w:val="392EFBFC"/>
    <w:rsid w:val="3A89B6B6"/>
    <w:rsid w:val="3B550D31"/>
    <w:rsid w:val="3B646476"/>
    <w:rsid w:val="3BE1C3DF"/>
    <w:rsid w:val="3BE53199"/>
    <w:rsid w:val="3C050825"/>
    <w:rsid w:val="3C738472"/>
    <w:rsid w:val="3D2B991B"/>
    <w:rsid w:val="3E5C6F05"/>
    <w:rsid w:val="3E9973B7"/>
    <w:rsid w:val="3E9B62CF"/>
    <w:rsid w:val="3EDDAEDB"/>
    <w:rsid w:val="3F0A4ACF"/>
    <w:rsid w:val="3F0F5A6F"/>
    <w:rsid w:val="3F0F6CBF"/>
    <w:rsid w:val="3F53205D"/>
    <w:rsid w:val="3FD62A78"/>
    <w:rsid w:val="3FDB17B2"/>
    <w:rsid w:val="3FF6C94D"/>
    <w:rsid w:val="411A1A46"/>
    <w:rsid w:val="41A4F1AA"/>
    <w:rsid w:val="41BA7D9D"/>
    <w:rsid w:val="41C88FDE"/>
    <w:rsid w:val="41DD7712"/>
    <w:rsid w:val="422AB739"/>
    <w:rsid w:val="4246FB31"/>
    <w:rsid w:val="43B0D7ED"/>
    <w:rsid w:val="43E2CB92"/>
    <w:rsid w:val="4673CFC1"/>
    <w:rsid w:val="48556A8F"/>
    <w:rsid w:val="48DE532F"/>
    <w:rsid w:val="4B46D6C0"/>
    <w:rsid w:val="4B4856A6"/>
    <w:rsid w:val="4B5BE137"/>
    <w:rsid w:val="4B9F5F92"/>
    <w:rsid w:val="4C8282E3"/>
    <w:rsid w:val="4C8BAC0D"/>
    <w:rsid w:val="4CC167FD"/>
    <w:rsid w:val="4CF5C685"/>
    <w:rsid w:val="4D376105"/>
    <w:rsid w:val="4DBA2CCB"/>
    <w:rsid w:val="4E3C59F2"/>
    <w:rsid w:val="4E868989"/>
    <w:rsid w:val="4FC93684"/>
    <w:rsid w:val="4FE14443"/>
    <w:rsid w:val="4FE631DE"/>
    <w:rsid w:val="501BC7C9"/>
    <w:rsid w:val="505BD367"/>
    <w:rsid w:val="514A9E2C"/>
    <w:rsid w:val="51C7BE67"/>
    <w:rsid w:val="522DD337"/>
    <w:rsid w:val="5353688B"/>
    <w:rsid w:val="536A46B9"/>
    <w:rsid w:val="53A986C4"/>
    <w:rsid w:val="53B26042"/>
    <w:rsid w:val="53C2AF21"/>
    <w:rsid w:val="543C9E32"/>
    <w:rsid w:val="545824F9"/>
    <w:rsid w:val="55102FAF"/>
    <w:rsid w:val="55C6E16A"/>
    <w:rsid w:val="55FC051C"/>
    <w:rsid w:val="569CA8CB"/>
    <w:rsid w:val="570B2518"/>
    <w:rsid w:val="5797D57D"/>
    <w:rsid w:val="57BB200C"/>
    <w:rsid w:val="5838792C"/>
    <w:rsid w:val="585B2C43"/>
    <w:rsid w:val="58D4EFA1"/>
    <w:rsid w:val="58DC634D"/>
    <w:rsid w:val="5933A5DE"/>
    <w:rsid w:val="597119F7"/>
    <w:rsid w:val="59C30EB6"/>
    <w:rsid w:val="59D4498D"/>
    <w:rsid w:val="5A514489"/>
    <w:rsid w:val="5AA33496"/>
    <w:rsid w:val="5B1DC612"/>
    <w:rsid w:val="5B574F5A"/>
    <w:rsid w:val="5B961076"/>
    <w:rsid w:val="5C120396"/>
    <w:rsid w:val="5C274F94"/>
    <w:rsid w:val="5C278529"/>
    <w:rsid w:val="5C521E43"/>
    <w:rsid w:val="5D647A79"/>
    <w:rsid w:val="5D979DAD"/>
    <w:rsid w:val="5DDE52F7"/>
    <w:rsid w:val="5E47C0B7"/>
    <w:rsid w:val="5F4929C7"/>
    <w:rsid w:val="6067B8DA"/>
    <w:rsid w:val="6079E4B7"/>
    <w:rsid w:val="609BD265"/>
    <w:rsid w:val="610C8629"/>
    <w:rsid w:val="61143E64"/>
    <w:rsid w:val="61D42994"/>
    <w:rsid w:val="62732FC3"/>
    <w:rsid w:val="629D5F9C"/>
    <w:rsid w:val="62A8568A"/>
    <w:rsid w:val="637B2BD3"/>
    <w:rsid w:val="63985D1C"/>
    <w:rsid w:val="64A0503E"/>
    <w:rsid w:val="6505C15D"/>
    <w:rsid w:val="657D64B8"/>
    <w:rsid w:val="65BB4EB7"/>
    <w:rsid w:val="65E77AE1"/>
    <w:rsid w:val="669ED094"/>
    <w:rsid w:val="67D7F100"/>
    <w:rsid w:val="686BCE3F"/>
    <w:rsid w:val="68D2A28D"/>
    <w:rsid w:val="69EA6D57"/>
    <w:rsid w:val="6A0ED84B"/>
    <w:rsid w:val="6A1C547C"/>
    <w:rsid w:val="6B14ED7F"/>
    <w:rsid w:val="6B863DB8"/>
    <w:rsid w:val="6C32155F"/>
    <w:rsid w:val="6D39DECB"/>
    <w:rsid w:val="6E7ABC9E"/>
    <w:rsid w:val="6EB30C42"/>
    <w:rsid w:val="6F10FDBE"/>
    <w:rsid w:val="6FAF31F9"/>
    <w:rsid w:val="70932851"/>
    <w:rsid w:val="71058682"/>
    <w:rsid w:val="713CEDB3"/>
    <w:rsid w:val="7233F5FC"/>
    <w:rsid w:val="7252C0B2"/>
    <w:rsid w:val="72656796"/>
    <w:rsid w:val="727DC5F6"/>
    <w:rsid w:val="72A156E3"/>
    <w:rsid w:val="72CD2784"/>
    <w:rsid w:val="730B82C5"/>
    <w:rsid w:val="732DC0EA"/>
    <w:rsid w:val="73450747"/>
    <w:rsid w:val="73914F9D"/>
    <w:rsid w:val="73CB4684"/>
    <w:rsid w:val="741B29EE"/>
    <w:rsid w:val="74238066"/>
    <w:rsid w:val="743D4BB6"/>
    <w:rsid w:val="744ABEB6"/>
    <w:rsid w:val="745AAF5C"/>
    <w:rsid w:val="74A34A18"/>
    <w:rsid w:val="755FAD26"/>
    <w:rsid w:val="756716E5"/>
    <w:rsid w:val="75F67FBD"/>
    <w:rsid w:val="7619356B"/>
    <w:rsid w:val="768418B4"/>
    <w:rsid w:val="78B49707"/>
    <w:rsid w:val="792E207F"/>
    <w:rsid w:val="7983DA11"/>
    <w:rsid w:val="7A1AACA8"/>
    <w:rsid w:val="7A1EA75E"/>
    <w:rsid w:val="7A528175"/>
    <w:rsid w:val="7AF6F8B9"/>
    <w:rsid w:val="7B2882AB"/>
    <w:rsid w:val="7B2AADBA"/>
    <w:rsid w:val="7BA44F08"/>
    <w:rsid w:val="7BFD5ACA"/>
    <w:rsid w:val="7C38074E"/>
    <w:rsid w:val="7C6BCA3A"/>
    <w:rsid w:val="7D186B2F"/>
    <w:rsid w:val="7D1BC52E"/>
    <w:rsid w:val="7D401F69"/>
    <w:rsid w:val="7DC604DC"/>
    <w:rsid w:val="7DEFF224"/>
    <w:rsid w:val="7EAFB811"/>
    <w:rsid w:val="7F33C8E2"/>
    <w:rsid w:val="7F79AEB5"/>
    <w:rsid w:val="7F9D6203"/>
    <w:rsid w:val="7FE4F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DAEDB"/>
  <w15:chartTrackingRefBased/>
  <w15:docId w15:val="{6DA22B03-145E-4538-8C8D-5898B43F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nam02.safelinks.protection.outlook.com/?url=https%3A%2F%2Fzoom.us%2Fjoin&amp;data=05%7C01%7Cwill%40tetonwater.org%7C059166af3d0444f255ca08dad2e88291%7Ca9476237af6b414ba52e7399cdb42a53%7C0%7C0%7C638054193318919027%7CUnknown%7CTWFpbGZsb3d8eyJWIjoiMC4wLjAwMDAiLCJQIjoiV2luMzIiLCJBTiI6Ik1haWwiLCJXVCI6Mn0%3D%7C3000%7C%7C%7C&amp;sdata=Pwp%2FELJbmrhXVEPwtvU3jcWZRAc2ecMjwidWfKLkx7w%3D&amp;reserved=0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20/10/relationships/intelligence" Target="intelligence2.xml" Id="rId11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e196a2-6b40-4a11-b047-b131024f3dc1">
      <Terms xmlns="http://schemas.microsoft.com/office/infopath/2007/PartnerControls"/>
    </lcf76f155ced4ddcb4097134ff3c332f>
    <Hyperlink xmlns="37e196a2-6b40-4a11-b047-b131024f3dc1">
      <Url xsi:nil="true"/>
      <Description xsi:nil="true"/>
    </Hyperlink>
    <TaxCatchAll xmlns="1caf9a82-cc1a-421f-9975-5230007ccc69" xsi:nil="true"/>
    <FTR xmlns="37e196a2-6b40-4a11-b047-b131024f3dc1">
      <UserInfo>
        <DisplayName/>
        <AccountId xsi:nil="true"/>
        <AccountType/>
      </UserInfo>
    </FT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4AE39ECA77C4687A87225F91D929A" ma:contentTypeVersion="22" ma:contentTypeDescription="Create a new document." ma:contentTypeScope="" ma:versionID="232736b63274e418329f432850847d64">
  <xsd:schema xmlns:xsd="http://www.w3.org/2001/XMLSchema" xmlns:xs="http://www.w3.org/2001/XMLSchema" xmlns:p="http://schemas.microsoft.com/office/2006/metadata/properties" xmlns:ns2="37e196a2-6b40-4a11-b047-b131024f3dc1" xmlns:ns3="1caf9a82-cc1a-421f-9975-5230007ccc69" targetNamespace="http://schemas.microsoft.com/office/2006/metadata/properties" ma:root="true" ma:fieldsID="89ff852fbb22f42b972bf4fd05542ca7" ns2:_="" ns3:_="">
    <xsd:import namespace="37e196a2-6b40-4a11-b047-b131024f3dc1"/>
    <xsd:import namespace="1caf9a82-cc1a-421f-9975-5230007ccc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Hyperlink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FT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196a2-6b40-4a11-b047-b131024f3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Hyperlink" ma:index="21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d270ef7-2204-4e9d-a8c5-c32e988df2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FTR" ma:index="27" nillable="true" ma:displayName="FTR" ma:description="Staff " ma:format="Dropdown" ma:list="UserInfo" ma:SharePointGroup="0" ma:internalName="FT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f9a82-cc1a-421f-9975-5230007ccc6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3c4b4ff-315f-4e5f-8a47-ae3f14ed4429}" ma:internalName="TaxCatchAll" ma:showField="CatchAllData" ma:web="1caf9a82-cc1a-421f-9975-5230007ccc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CAC558-F8BE-4F2A-8B51-017360D83BEA}">
  <ds:schemaRefs>
    <ds:schemaRef ds:uri="http://schemas.microsoft.com/office/2006/metadata/properties"/>
    <ds:schemaRef ds:uri="http://schemas.microsoft.com/office/infopath/2007/PartnerControls"/>
    <ds:schemaRef ds:uri="37e196a2-6b40-4a11-b047-b131024f3dc1"/>
    <ds:schemaRef ds:uri="1caf9a82-cc1a-421f-9975-5230007ccc69"/>
  </ds:schemaRefs>
</ds:datastoreItem>
</file>

<file path=customXml/itemProps2.xml><?xml version="1.0" encoding="utf-8"?>
<ds:datastoreItem xmlns:ds="http://schemas.openxmlformats.org/officeDocument/2006/customXml" ds:itemID="{D3CD11CB-4453-4BEC-AC54-777CE2010646}"/>
</file>

<file path=customXml/itemProps3.xml><?xml version="1.0" encoding="utf-8"?>
<ds:datastoreItem xmlns:ds="http://schemas.openxmlformats.org/officeDocument/2006/customXml" ds:itemID="{426B82AF-6654-4A9E-B44A-288D2ECE530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Stubblefield</dc:creator>
  <cp:keywords/>
  <dc:description/>
  <cp:lastModifiedBy>Will Stubblefield</cp:lastModifiedBy>
  <cp:revision>4</cp:revision>
  <dcterms:created xsi:type="dcterms:W3CDTF">2023-03-31T19:06:00Z</dcterms:created>
  <dcterms:modified xsi:type="dcterms:W3CDTF">2023-04-06T23:22:18Z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0x01010070D4AE39ECA77C4687A87225F91D929A</vt:lpwstr>
  </property>
  <property fmtid="{D5CDD505-2E9C-101B-9397-08002B2CF9AE}" pid="3" name="MediaServiceImageTags">
    <vt:lpwstr/>
  </property>
</Properties>
</file>